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62" w:rsidRDefault="00C45462" w:rsidP="00C45462">
      <w:pPr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УТВЕРЖДЕНО</w:t>
      </w:r>
    </w:p>
    <w:p w:rsidR="001546B0" w:rsidRPr="00A97E19" w:rsidRDefault="001546B0" w:rsidP="001546B0">
      <w:pPr>
        <w:spacing w:after="0" w:line="240" w:lineRule="auto"/>
        <w:jc w:val="right"/>
        <w:textAlignment w:val="baseline"/>
        <w:rPr>
          <w:rFonts w:ascii="Liberation Serif" w:hAnsi="Liberation Serif"/>
          <w:sz w:val="24"/>
          <w:szCs w:val="24"/>
        </w:rPr>
      </w:pPr>
      <w:r w:rsidRPr="00A97E19">
        <w:rPr>
          <w:rFonts w:ascii="Liberation Serif" w:eastAsia="Times New Roman" w:hAnsi="Liberation Serif"/>
          <w:sz w:val="24"/>
          <w:szCs w:val="24"/>
          <w:lang w:eastAsia="ru-RU"/>
        </w:rPr>
        <w:t xml:space="preserve">приказом </w:t>
      </w:r>
      <w:r w:rsidRPr="00786E52">
        <w:rPr>
          <w:rFonts w:ascii="Liberation Serif" w:hAnsi="Liberation Serif"/>
          <w:sz w:val="24"/>
          <w:szCs w:val="24"/>
        </w:rPr>
        <w:t>от 08.12.2022г. № 353-а/х</w:t>
      </w:r>
    </w:p>
    <w:p w:rsidR="0059491F" w:rsidRPr="00396FC2" w:rsidRDefault="0059491F" w:rsidP="0059491F">
      <w:pPr>
        <w:spacing w:after="0" w:line="315" w:lineRule="atLeast"/>
        <w:jc w:val="right"/>
        <w:textAlignment w:val="baseline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336086" w:rsidRPr="00396FC2" w:rsidRDefault="00336086" w:rsidP="00867065">
      <w:pPr>
        <w:jc w:val="center"/>
        <w:rPr>
          <w:rFonts w:ascii="Liberation Serif" w:hAnsi="Liberation Serif"/>
          <w:b/>
          <w:sz w:val="24"/>
          <w:szCs w:val="24"/>
        </w:rPr>
      </w:pPr>
      <w:r w:rsidRPr="00396FC2">
        <w:rPr>
          <w:rFonts w:ascii="Liberation Serif" w:hAnsi="Liberation Serif"/>
          <w:b/>
          <w:sz w:val="24"/>
          <w:szCs w:val="24"/>
        </w:rPr>
        <w:t xml:space="preserve">План антикоррупционного просвещения работников </w:t>
      </w:r>
    </w:p>
    <w:p w:rsidR="00867065" w:rsidRPr="00396FC2" w:rsidRDefault="00867065" w:rsidP="00867065">
      <w:pPr>
        <w:jc w:val="center"/>
        <w:rPr>
          <w:rFonts w:ascii="Liberation Serif" w:hAnsi="Liberation Serif"/>
          <w:b/>
          <w:sz w:val="24"/>
          <w:szCs w:val="24"/>
        </w:rPr>
      </w:pPr>
      <w:r w:rsidRPr="00396FC2">
        <w:rPr>
          <w:rFonts w:ascii="Liberation Serif" w:hAnsi="Liberation Serif"/>
          <w:b/>
          <w:sz w:val="24"/>
          <w:szCs w:val="24"/>
        </w:rPr>
        <w:t xml:space="preserve">Муниципального бюджетного общеобразовательного учреждения основной общеобразовательной школы села </w:t>
      </w:r>
      <w:proofErr w:type="gramStart"/>
      <w:r w:rsidRPr="00396FC2">
        <w:rPr>
          <w:rFonts w:ascii="Liberation Serif" w:hAnsi="Liberation Serif"/>
          <w:b/>
          <w:sz w:val="24"/>
          <w:szCs w:val="24"/>
        </w:rPr>
        <w:t>Филькино</w:t>
      </w:r>
      <w:proofErr w:type="gramEnd"/>
      <w:r w:rsidRPr="00396FC2">
        <w:rPr>
          <w:rFonts w:ascii="Liberation Serif" w:hAnsi="Liberation Serif"/>
          <w:b/>
          <w:sz w:val="24"/>
          <w:szCs w:val="24"/>
        </w:rPr>
        <w:t xml:space="preserve"> на  20</w:t>
      </w:r>
      <w:r w:rsidR="0059491F" w:rsidRPr="00396FC2">
        <w:rPr>
          <w:rFonts w:ascii="Liberation Serif" w:hAnsi="Liberation Serif"/>
          <w:b/>
          <w:sz w:val="24"/>
          <w:szCs w:val="24"/>
        </w:rPr>
        <w:t>2</w:t>
      </w:r>
      <w:r w:rsidR="00B00C1C">
        <w:rPr>
          <w:rFonts w:ascii="Liberation Serif" w:hAnsi="Liberation Serif"/>
          <w:b/>
          <w:sz w:val="24"/>
          <w:szCs w:val="24"/>
        </w:rPr>
        <w:t>3</w:t>
      </w:r>
      <w:r w:rsidRPr="00396FC2">
        <w:rPr>
          <w:rFonts w:ascii="Liberation Serif" w:hAnsi="Liberation Serif"/>
          <w:b/>
          <w:sz w:val="24"/>
          <w:szCs w:val="24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080"/>
        <w:gridCol w:w="1854"/>
      </w:tblGrid>
      <w:tr w:rsidR="00867065" w:rsidRPr="00396FC2" w:rsidTr="00396FC2">
        <w:tc>
          <w:tcPr>
            <w:tcW w:w="817" w:type="dxa"/>
          </w:tcPr>
          <w:p w:rsidR="00867065" w:rsidRPr="00396FC2" w:rsidRDefault="00867065" w:rsidP="00B71B9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 w:rsidRPr="00396FC2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396FC2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67065" w:rsidRPr="00396FC2" w:rsidRDefault="00867065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0" w:type="dxa"/>
          </w:tcPr>
          <w:p w:rsidR="00867065" w:rsidRPr="00396FC2" w:rsidRDefault="00867065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54" w:type="dxa"/>
          </w:tcPr>
          <w:p w:rsidR="00867065" w:rsidRPr="00396FC2" w:rsidRDefault="00867065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b/>
                <w:sz w:val="24"/>
                <w:szCs w:val="24"/>
              </w:rPr>
              <w:t>Срок использования</w:t>
            </w:r>
          </w:p>
        </w:tc>
      </w:tr>
      <w:tr w:rsidR="00867065" w:rsidRPr="00396FC2" w:rsidTr="00396FC2">
        <w:tc>
          <w:tcPr>
            <w:tcW w:w="817" w:type="dxa"/>
          </w:tcPr>
          <w:p w:rsidR="00867065" w:rsidRPr="00396FC2" w:rsidRDefault="00336086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7065" w:rsidRPr="00396FC2" w:rsidRDefault="00336086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 xml:space="preserve">Проведение с работниками лекций по вопросам уплаты налогов физическими лицами, а также разъяснительной работы от ответственности за неуплату налогов </w:t>
            </w:r>
          </w:p>
        </w:tc>
        <w:tc>
          <w:tcPr>
            <w:tcW w:w="2080" w:type="dxa"/>
          </w:tcPr>
          <w:p w:rsidR="00867065" w:rsidRPr="00396FC2" w:rsidRDefault="00336086" w:rsidP="00B71B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Главный бухгалтер</w:t>
            </w:r>
          </w:p>
        </w:tc>
        <w:tc>
          <w:tcPr>
            <w:tcW w:w="1854" w:type="dxa"/>
          </w:tcPr>
          <w:p w:rsidR="00867065" w:rsidRPr="00396FC2" w:rsidRDefault="0059491F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1 квартал</w:t>
            </w:r>
          </w:p>
        </w:tc>
      </w:tr>
      <w:tr w:rsidR="00867065" w:rsidRPr="00396FC2" w:rsidTr="00396FC2">
        <w:tc>
          <w:tcPr>
            <w:tcW w:w="817" w:type="dxa"/>
          </w:tcPr>
          <w:p w:rsidR="00867065" w:rsidRPr="00396FC2" w:rsidRDefault="00336086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67065" w:rsidRPr="00396FC2" w:rsidRDefault="00336086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Проведение разъяснительной работы о необходимости подключения к личному кабинету налогоплательщика в целях получения данных о наличии (отсутствии) задолженности по налогам и порядке подключения к указанному сервису, принятие мер, направленных на погашение (урегулирование) задолженности</w:t>
            </w:r>
          </w:p>
        </w:tc>
        <w:tc>
          <w:tcPr>
            <w:tcW w:w="2080" w:type="dxa"/>
          </w:tcPr>
          <w:p w:rsidR="00867065" w:rsidRPr="00396FC2" w:rsidRDefault="00336086" w:rsidP="00B71B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Главный бухгалтер</w:t>
            </w:r>
          </w:p>
        </w:tc>
        <w:tc>
          <w:tcPr>
            <w:tcW w:w="1854" w:type="dxa"/>
          </w:tcPr>
          <w:p w:rsidR="00867065" w:rsidRPr="00396FC2" w:rsidRDefault="0059491F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1 квартал</w:t>
            </w:r>
          </w:p>
        </w:tc>
      </w:tr>
      <w:tr w:rsidR="00867065" w:rsidRPr="00396FC2" w:rsidTr="00396FC2">
        <w:tc>
          <w:tcPr>
            <w:tcW w:w="817" w:type="dxa"/>
          </w:tcPr>
          <w:p w:rsidR="00867065" w:rsidRPr="00396FC2" w:rsidRDefault="00336086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67065" w:rsidRPr="00396FC2" w:rsidRDefault="00336086" w:rsidP="0033608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Размещение в местах, где осуществляется прием граждан, информации о недопустимости коррупционного поведения, в том числе подарков, подкупа и иных форм проявления коррупции</w:t>
            </w:r>
          </w:p>
        </w:tc>
        <w:tc>
          <w:tcPr>
            <w:tcW w:w="2080" w:type="dxa"/>
          </w:tcPr>
          <w:p w:rsidR="00867065" w:rsidRPr="00396FC2" w:rsidRDefault="00E579DC" w:rsidP="00B71B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Директор,</w:t>
            </w:r>
          </w:p>
          <w:p w:rsidR="00E579DC" w:rsidRPr="00396FC2" w:rsidRDefault="00E579DC" w:rsidP="00B71B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96FC2"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  <w:proofErr w:type="gramEnd"/>
          </w:p>
        </w:tc>
        <w:tc>
          <w:tcPr>
            <w:tcW w:w="1854" w:type="dxa"/>
          </w:tcPr>
          <w:p w:rsidR="00867065" w:rsidRPr="00396FC2" w:rsidRDefault="00B00C1C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</w:tr>
      <w:tr w:rsidR="00867065" w:rsidRPr="00396FC2" w:rsidTr="00396FC2">
        <w:tc>
          <w:tcPr>
            <w:tcW w:w="817" w:type="dxa"/>
          </w:tcPr>
          <w:p w:rsidR="00867065" w:rsidRPr="00396FC2" w:rsidRDefault="00E579DC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67065" w:rsidRPr="00396FC2" w:rsidRDefault="00E579DC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Размещение на информационных стендах  контактных данных лица, ответственного за организацию работы по противодействию коррупции, и номеров « телефонов доверия» для сообщения о фактах коррупции в учреждении, управлении социальной политики</w:t>
            </w:r>
          </w:p>
        </w:tc>
        <w:tc>
          <w:tcPr>
            <w:tcW w:w="2080" w:type="dxa"/>
          </w:tcPr>
          <w:p w:rsidR="00867065" w:rsidRPr="00396FC2" w:rsidRDefault="00E579DC" w:rsidP="00E579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96FC2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396FC2">
              <w:rPr>
                <w:rFonts w:ascii="Liberation Serif" w:hAnsi="Liberation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854" w:type="dxa"/>
          </w:tcPr>
          <w:p w:rsidR="00867065" w:rsidRPr="00396FC2" w:rsidRDefault="0059491F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</w:tr>
      <w:tr w:rsidR="00E579DC" w:rsidRPr="00396FC2" w:rsidTr="00396FC2">
        <w:tc>
          <w:tcPr>
            <w:tcW w:w="817" w:type="dxa"/>
          </w:tcPr>
          <w:p w:rsidR="00E579DC" w:rsidRPr="00396FC2" w:rsidRDefault="00E579DC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579DC" w:rsidRPr="00396FC2" w:rsidRDefault="00E579DC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Обсуждение обзоров судебной практики по вопросам противодействия коррупции с использованием обзоров судебных решений, подготовленных и размещенных на сайте Совета при Губернаторе Свердловской области по противодействию коррупции</w:t>
            </w:r>
          </w:p>
        </w:tc>
        <w:tc>
          <w:tcPr>
            <w:tcW w:w="2080" w:type="dxa"/>
          </w:tcPr>
          <w:p w:rsidR="00E579DC" w:rsidRPr="00396FC2" w:rsidRDefault="00E579DC" w:rsidP="00E579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96FC2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396FC2">
              <w:rPr>
                <w:rFonts w:ascii="Liberation Serif" w:hAnsi="Liberation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854" w:type="dxa"/>
          </w:tcPr>
          <w:p w:rsidR="00E579DC" w:rsidRPr="00396FC2" w:rsidRDefault="00396FC2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1,3 квартал</w:t>
            </w:r>
          </w:p>
        </w:tc>
      </w:tr>
      <w:tr w:rsidR="00867065" w:rsidRPr="00396FC2" w:rsidTr="00396FC2">
        <w:tc>
          <w:tcPr>
            <w:tcW w:w="817" w:type="dxa"/>
          </w:tcPr>
          <w:p w:rsidR="00867065" w:rsidRPr="00396FC2" w:rsidRDefault="00E579DC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67065" w:rsidRPr="00396FC2" w:rsidRDefault="00E579DC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мероприятий, приуроченных Международному дню борьбы с коррупцией 9 декабря</w:t>
            </w:r>
          </w:p>
        </w:tc>
        <w:tc>
          <w:tcPr>
            <w:tcW w:w="2080" w:type="dxa"/>
          </w:tcPr>
          <w:p w:rsidR="00867065" w:rsidRPr="00396FC2" w:rsidRDefault="00E579DC" w:rsidP="00B71B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Директор,</w:t>
            </w:r>
          </w:p>
          <w:p w:rsidR="00E579DC" w:rsidRPr="00396FC2" w:rsidRDefault="00E579DC" w:rsidP="00B71B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Заместитель директора</w:t>
            </w:r>
          </w:p>
        </w:tc>
        <w:tc>
          <w:tcPr>
            <w:tcW w:w="1854" w:type="dxa"/>
          </w:tcPr>
          <w:p w:rsidR="00867065" w:rsidRPr="00396FC2" w:rsidRDefault="00E579DC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9 декабря</w:t>
            </w:r>
          </w:p>
        </w:tc>
      </w:tr>
      <w:tr w:rsidR="0059491F" w:rsidRPr="00396FC2" w:rsidTr="00396FC2">
        <w:tc>
          <w:tcPr>
            <w:tcW w:w="817" w:type="dxa"/>
          </w:tcPr>
          <w:p w:rsidR="0059491F" w:rsidRPr="00396FC2" w:rsidRDefault="0059491F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9491F" w:rsidRPr="00396FC2" w:rsidRDefault="0059491F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Собеседование с вновь принятыми сотрудниками по теме «Коррупция»</w:t>
            </w:r>
          </w:p>
        </w:tc>
        <w:tc>
          <w:tcPr>
            <w:tcW w:w="2080" w:type="dxa"/>
          </w:tcPr>
          <w:p w:rsidR="0059491F" w:rsidRPr="00396FC2" w:rsidRDefault="00396FC2" w:rsidP="00B71B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96FC2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396FC2">
              <w:rPr>
                <w:rFonts w:ascii="Liberation Serif" w:hAnsi="Liberation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854" w:type="dxa"/>
          </w:tcPr>
          <w:p w:rsidR="0059491F" w:rsidRPr="00396FC2" w:rsidRDefault="00396FC2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При приеме на работу</w:t>
            </w:r>
          </w:p>
        </w:tc>
      </w:tr>
      <w:tr w:rsidR="0059491F" w:rsidRPr="00396FC2" w:rsidTr="00396FC2">
        <w:tc>
          <w:tcPr>
            <w:tcW w:w="817" w:type="dxa"/>
          </w:tcPr>
          <w:p w:rsidR="0059491F" w:rsidRPr="00396FC2" w:rsidRDefault="0059491F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9491F" w:rsidRPr="00396FC2" w:rsidRDefault="0059491F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Ознакомление педагогических работников с учебной нагрузкой на новый учебный год</w:t>
            </w:r>
          </w:p>
        </w:tc>
        <w:tc>
          <w:tcPr>
            <w:tcW w:w="2080" w:type="dxa"/>
          </w:tcPr>
          <w:p w:rsidR="0059491F" w:rsidRPr="00396FC2" w:rsidRDefault="00396FC2" w:rsidP="00B71B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Заместитель директора</w:t>
            </w:r>
          </w:p>
        </w:tc>
        <w:tc>
          <w:tcPr>
            <w:tcW w:w="1854" w:type="dxa"/>
          </w:tcPr>
          <w:p w:rsidR="0059491F" w:rsidRPr="00396FC2" w:rsidRDefault="00396FC2" w:rsidP="00B71B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96FC2">
              <w:rPr>
                <w:rFonts w:ascii="Liberation Serif" w:hAnsi="Liberation Serif"/>
                <w:sz w:val="24"/>
                <w:szCs w:val="24"/>
              </w:rPr>
              <w:t>2 квартал</w:t>
            </w:r>
          </w:p>
        </w:tc>
      </w:tr>
    </w:tbl>
    <w:p w:rsidR="00493C26" w:rsidRPr="00396FC2" w:rsidRDefault="00493C26" w:rsidP="00867065">
      <w:pPr>
        <w:tabs>
          <w:tab w:val="left" w:pos="1815"/>
        </w:tabs>
        <w:rPr>
          <w:rFonts w:ascii="Liberation Serif" w:hAnsi="Liberation Serif"/>
          <w:sz w:val="24"/>
          <w:szCs w:val="24"/>
        </w:rPr>
      </w:pPr>
    </w:p>
    <w:sectPr w:rsidR="00493C26" w:rsidRPr="00396FC2" w:rsidSect="007D78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75E"/>
    <w:rsid w:val="00072E53"/>
    <w:rsid w:val="000F05F5"/>
    <w:rsid w:val="0010173A"/>
    <w:rsid w:val="00143057"/>
    <w:rsid w:val="001546B0"/>
    <w:rsid w:val="0028282F"/>
    <w:rsid w:val="002D6562"/>
    <w:rsid w:val="00324B95"/>
    <w:rsid w:val="00336086"/>
    <w:rsid w:val="00396FC2"/>
    <w:rsid w:val="003F4409"/>
    <w:rsid w:val="003F77D8"/>
    <w:rsid w:val="00450D34"/>
    <w:rsid w:val="00493C26"/>
    <w:rsid w:val="004A195D"/>
    <w:rsid w:val="004B08D1"/>
    <w:rsid w:val="0059491F"/>
    <w:rsid w:val="005C4B4F"/>
    <w:rsid w:val="005D5C3A"/>
    <w:rsid w:val="005E28BC"/>
    <w:rsid w:val="006C4B08"/>
    <w:rsid w:val="0075192B"/>
    <w:rsid w:val="007A3337"/>
    <w:rsid w:val="007D781D"/>
    <w:rsid w:val="007F2ACE"/>
    <w:rsid w:val="00825911"/>
    <w:rsid w:val="00867065"/>
    <w:rsid w:val="008B7D83"/>
    <w:rsid w:val="0090190E"/>
    <w:rsid w:val="00931DA1"/>
    <w:rsid w:val="0094575E"/>
    <w:rsid w:val="009C6BD4"/>
    <w:rsid w:val="00A068B9"/>
    <w:rsid w:val="00A42584"/>
    <w:rsid w:val="00A832EA"/>
    <w:rsid w:val="00B00C1C"/>
    <w:rsid w:val="00B34201"/>
    <w:rsid w:val="00B63D9D"/>
    <w:rsid w:val="00B71C97"/>
    <w:rsid w:val="00BB2BFF"/>
    <w:rsid w:val="00BE4BFA"/>
    <w:rsid w:val="00C41470"/>
    <w:rsid w:val="00C45462"/>
    <w:rsid w:val="00C646C6"/>
    <w:rsid w:val="00CE73B1"/>
    <w:rsid w:val="00D24749"/>
    <w:rsid w:val="00D3340A"/>
    <w:rsid w:val="00E0703F"/>
    <w:rsid w:val="00E579DC"/>
    <w:rsid w:val="00F55580"/>
    <w:rsid w:val="00F63996"/>
    <w:rsid w:val="00F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5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F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D781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D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AD712-803D-4434-B516-EEAE9C25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Дарья</cp:lastModifiedBy>
  <cp:revision>47</cp:revision>
  <cp:lastPrinted>2022-12-12T05:07:00Z</cp:lastPrinted>
  <dcterms:created xsi:type="dcterms:W3CDTF">2016-08-16T05:17:00Z</dcterms:created>
  <dcterms:modified xsi:type="dcterms:W3CDTF">2023-12-11T03:41:00Z</dcterms:modified>
</cp:coreProperties>
</file>