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3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4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B5656E" w:rsidP="00F739F3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F739F3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F739F3">
      <w:pPr>
        <w:jc w:val="center"/>
        <w:rPr>
          <w:color w:val="000080"/>
          <w:sz w:val="28"/>
          <w:szCs w:val="28"/>
        </w:rPr>
      </w:pPr>
    </w:p>
    <w:p w:rsidR="00521804" w:rsidRDefault="00521804" w:rsidP="00521804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DB4571" w:rsidRDefault="005C641C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УПРАВЛЕНИЕ</w:t>
      </w:r>
      <w:r w:rsidR="00F739F3" w:rsidRPr="00521804">
        <w:rPr>
          <w:b/>
          <w:bCs/>
          <w:color w:val="000080"/>
          <w:sz w:val="32"/>
          <w:szCs w:val="32"/>
        </w:rPr>
        <w:t>НАДЗОРНОЙ ДЕЯТЕЛЬНОСТИ</w:t>
      </w:r>
    </w:p>
    <w:p w:rsidR="00F739F3" w:rsidRPr="00521804" w:rsidRDefault="0056793E" w:rsidP="00521804">
      <w:pPr>
        <w:ind w:left="284" w:right="425"/>
        <w:jc w:val="center"/>
        <w:rPr>
          <w:b/>
          <w:bCs/>
          <w:color w:val="000080"/>
          <w:sz w:val="32"/>
          <w:szCs w:val="32"/>
        </w:rPr>
      </w:pPr>
      <w:r w:rsidRPr="00521804">
        <w:rPr>
          <w:b/>
          <w:bCs/>
          <w:color w:val="000080"/>
          <w:sz w:val="32"/>
          <w:szCs w:val="32"/>
        </w:rPr>
        <w:t>И ПРОФИЛАКТИЧЕСКОЙ РАБОТЫ</w:t>
      </w:r>
    </w:p>
    <w:p w:rsidR="00F739F3" w:rsidRDefault="00F739F3" w:rsidP="00F739F3">
      <w:pPr>
        <w:ind w:right="425"/>
        <w:jc w:val="center"/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b/>
        </w:rPr>
      </w:pPr>
    </w:p>
    <w:p w:rsidR="00F739F3" w:rsidRDefault="00F739F3" w:rsidP="00F739F3">
      <w:pPr>
        <w:ind w:left="284" w:right="425"/>
        <w:jc w:val="center"/>
        <w:rPr>
          <w:sz w:val="40"/>
        </w:rPr>
      </w:pPr>
    </w:p>
    <w:p w:rsidR="00F739F3" w:rsidRPr="00521804" w:rsidRDefault="00F739F3" w:rsidP="00F739F3">
      <w:pPr>
        <w:pStyle w:val="1"/>
        <w:spacing w:after="120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F739F3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Pr="00521804">
        <w:rPr>
          <w:sz w:val="44"/>
          <w:szCs w:val="44"/>
        </w:rPr>
        <w:t>С   ПОЖАРАМИ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8D50A7" w:rsidRPr="00521804">
        <w:rPr>
          <w:b/>
          <w:bCs/>
          <w:color w:val="FF0000"/>
          <w:sz w:val="44"/>
          <w:szCs w:val="44"/>
        </w:rPr>
        <w:t>Й</w:t>
      </w:r>
    </w:p>
    <w:p w:rsidR="00F739F3" w:rsidRPr="00521804" w:rsidRDefault="00F739F3" w:rsidP="00F739F3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  ТЕРРИТОРИИ</w:t>
      </w:r>
    </w:p>
    <w:p w:rsidR="00F739F3" w:rsidRPr="00FA5088" w:rsidRDefault="005C641C" w:rsidP="00F739F3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F739F3">
      <w:pPr>
        <w:pStyle w:val="7"/>
        <w:spacing w:before="120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BA2B34">
        <w:rPr>
          <w:i w:val="0"/>
          <w:sz w:val="44"/>
          <w:szCs w:val="44"/>
        </w:rPr>
        <w:t>1</w:t>
      </w:r>
      <w:r w:rsidR="00B7227F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месяцев 2020 г.</w:t>
      </w: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521804" w:rsidRDefault="00521804" w:rsidP="00F739F3">
      <w:pPr>
        <w:ind w:left="284" w:right="425"/>
        <w:jc w:val="center"/>
      </w:pPr>
    </w:p>
    <w:p w:rsidR="00F739F3" w:rsidRDefault="00F739F3" w:rsidP="00F739F3">
      <w:pPr>
        <w:ind w:left="284" w:right="425"/>
        <w:jc w:val="center"/>
      </w:pPr>
    </w:p>
    <w:p w:rsidR="00F739F3" w:rsidRDefault="005C641C" w:rsidP="00F739F3">
      <w:pPr>
        <w:pStyle w:val="4"/>
      </w:pPr>
      <w:r>
        <w:t>Екатеринбург</w:t>
      </w:r>
      <w:r w:rsidR="00480C19">
        <w:t>2020</w:t>
      </w:r>
    </w:p>
    <w:p w:rsidR="00F739F3" w:rsidRPr="00F739F3" w:rsidRDefault="00F739F3" w:rsidP="00F739F3"/>
    <w:p w:rsidR="000B710C" w:rsidRDefault="000B710C" w:rsidP="00B65238">
      <w:pPr>
        <w:jc w:val="center"/>
        <w:rPr>
          <w:b/>
          <w:bCs/>
          <w:sz w:val="32"/>
          <w:szCs w:val="32"/>
        </w:rPr>
      </w:pPr>
    </w:p>
    <w:p w:rsidR="00B65238" w:rsidRPr="006A116F" w:rsidRDefault="00B65238" w:rsidP="00B6523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116F">
        <w:rPr>
          <w:b/>
          <w:bCs/>
          <w:sz w:val="32"/>
          <w:szCs w:val="32"/>
        </w:rPr>
        <w:lastRenderedPageBreak/>
        <w:t>1. Основные показатели обстановки с пожарами и их последствиями в Российской Федерации</w:t>
      </w:r>
    </w:p>
    <w:p w:rsidR="00B42799" w:rsidRPr="00495293" w:rsidRDefault="00B42799" w:rsidP="00B42799">
      <w:pPr>
        <w:jc w:val="center"/>
        <w:rPr>
          <w:b/>
          <w:sz w:val="20"/>
          <w:szCs w:val="20"/>
        </w:rPr>
      </w:pPr>
    </w:p>
    <w:p w:rsidR="00B65238" w:rsidRPr="004D16FC" w:rsidRDefault="00B42799" w:rsidP="00044F0E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За </w:t>
      </w:r>
      <w:r w:rsidR="00BA2B34">
        <w:rPr>
          <w:color w:val="000000" w:themeColor="text1"/>
          <w:sz w:val="28"/>
          <w:szCs w:val="28"/>
        </w:rPr>
        <w:t>1</w:t>
      </w:r>
      <w:r w:rsidR="00B7227F">
        <w:rPr>
          <w:color w:val="000000" w:themeColor="text1"/>
          <w:sz w:val="28"/>
          <w:szCs w:val="28"/>
        </w:rPr>
        <w:t>2</w:t>
      </w:r>
      <w:r w:rsidR="00480C19" w:rsidRPr="004D16FC">
        <w:rPr>
          <w:color w:val="000000" w:themeColor="text1"/>
          <w:sz w:val="28"/>
          <w:szCs w:val="28"/>
        </w:rPr>
        <w:t xml:space="preserve"> месяцев 2020 г</w:t>
      </w:r>
      <w:r w:rsidR="00B65238" w:rsidRPr="004D16FC">
        <w:rPr>
          <w:color w:val="000000" w:themeColor="text1"/>
          <w:sz w:val="28"/>
          <w:szCs w:val="28"/>
        </w:rPr>
        <w:t xml:space="preserve">ода произошло </w:t>
      </w:r>
      <w:r w:rsidR="00CF0403">
        <w:rPr>
          <w:color w:val="000000" w:themeColor="text1"/>
          <w:sz w:val="28"/>
          <w:szCs w:val="28"/>
        </w:rPr>
        <w:t>9</w:t>
      </w:r>
      <w:r w:rsidR="00B41FD2" w:rsidRPr="004D16FC">
        <w:rPr>
          <w:color w:val="000000" w:themeColor="text1"/>
          <w:sz w:val="28"/>
          <w:szCs w:val="28"/>
        </w:rPr>
        <w:t> </w:t>
      </w:r>
      <w:r w:rsidR="00B7227F">
        <w:rPr>
          <w:color w:val="000000" w:themeColor="text1"/>
          <w:sz w:val="28"/>
          <w:szCs w:val="28"/>
        </w:rPr>
        <w:t>811</w:t>
      </w:r>
      <w:r w:rsidR="00B65238" w:rsidRPr="004D16FC">
        <w:rPr>
          <w:color w:val="000000" w:themeColor="text1"/>
          <w:sz w:val="28"/>
          <w:szCs w:val="28"/>
        </w:rPr>
        <w:t xml:space="preserve"> пожар</w:t>
      </w:r>
      <w:r w:rsidR="00CF0403">
        <w:rPr>
          <w:color w:val="000000" w:themeColor="text1"/>
          <w:sz w:val="28"/>
          <w:szCs w:val="28"/>
        </w:rPr>
        <w:t>ов</w:t>
      </w:r>
      <w:r w:rsidR="005352DC" w:rsidRPr="004D16FC">
        <w:rPr>
          <w:color w:val="000000" w:themeColor="text1"/>
          <w:sz w:val="28"/>
          <w:szCs w:val="28"/>
        </w:rPr>
        <w:t>, на которых погиб</w:t>
      </w:r>
      <w:r w:rsidR="00BA2B34">
        <w:rPr>
          <w:color w:val="000000" w:themeColor="text1"/>
          <w:sz w:val="28"/>
          <w:szCs w:val="28"/>
        </w:rPr>
        <w:t>ли 2</w:t>
      </w:r>
      <w:r w:rsidR="00B7227F">
        <w:rPr>
          <w:color w:val="000000" w:themeColor="text1"/>
          <w:sz w:val="28"/>
          <w:szCs w:val="28"/>
        </w:rPr>
        <w:t>73</w:t>
      </w:r>
      <w:r w:rsidR="00B65238" w:rsidRPr="004D16FC">
        <w:rPr>
          <w:color w:val="000000" w:themeColor="text1"/>
          <w:sz w:val="28"/>
          <w:szCs w:val="28"/>
        </w:rPr>
        <w:t xml:space="preserve"> человек</w:t>
      </w:r>
      <w:r w:rsidR="00B7227F">
        <w:rPr>
          <w:color w:val="000000" w:themeColor="text1"/>
          <w:sz w:val="28"/>
          <w:szCs w:val="28"/>
        </w:rPr>
        <w:t>а</w:t>
      </w:r>
      <w:r w:rsidR="00B65238" w:rsidRPr="004D16FC">
        <w:rPr>
          <w:color w:val="000000" w:themeColor="text1"/>
          <w:sz w:val="28"/>
          <w:szCs w:val="28"/>
        </w:rPr>
        <w:t xml:space="preserve">, в том числе </w:t>
      </w:r>
      <w:r w:rsidR="00B41FD2" w:rsidRPr="004D16FC">
        <w:rPr>
          <w:color w:val="000000" w:themeColor="text1"/>
          <w:sz w:val="28"/>
          <w:szCs w:val="28"/>
        </w:rPr>
        <w:t>1</w:t>
      </w:r>
      <w:r w:rsidR="00BA2B34">
        <w:rPr>
          <w:color w:val="000000" w:themeColor="text1"/>
          <w:sz w:val="28"/>
          <w:szCs w:val="28"/>
        </w:rPr>
        <w:t>3</w:t>
      </w:r>
      <w:r w:rsidR="00B65238" w:rsidRPr="004D16FC">
        <w:rPr>
          <w:color w:val="000000" w:themeColor="text1"/>
          <w:sz w:val="28"/>
          <w:szCs w:val="28"/>
        </w:rPr>
        <w:t xml:space="preserve"> несовершеннолетних, получили травмы </w:t>
      </w:r>
      <w:r w:rsidR="00CF0403">
        <w:rPr>
          <w:color w:val="000000" w:themeColor="text1"/>
          <w:sz w:val="28"/>
          <w:szCs w:val="28"/>
        </w:rPr>
        <w:t>2</w:t>
      </w:r>
      <w:r w:rsidR="00B7227F">
        <w:rPr>
          <w:color w:val="000000" w:themeColor="text1"/>
          <w:sz w:val="28"/>
          <w:szCs w:val="28"/>
        </w:rPr>
        <w:t>4</w:t>
      </w:r>
      <w:r w:rsidR="00CF0403">
        <w:rPr>
          <w:color w:val="000000" w:themeColor="text1"/>
          <w:sz w:val="28"/>
          <w:szCs w:val="28"/>
        </w:rPr>
        <w:t>4</w:t>
      </w:r>
      <w:r w:rsidR="00B65238" w:rsidRPr="004D16FC">
        <w:rPr>
          <w:color w:val="000000" w:themeColor="text1"/>
          <w:sz w:val="28"/>
          <w:szCs w:val="28"/>
        </w:rPr>
        <w:t xml:space="preserve"> человек</w:t>
      </w:r>
      <w:r w:rsidR="00B7227F">
        <w:rPr>
          <w:color w:val="000000" w:themeColor="text1"/>
          <w:sz w:val="28"/>
          <w:szCs w:val="28"/>
        </w:rPr>
        <w:t>а</w:t>
      </w:r>
      <w:r w:rsidR="00B65238" w:rsidRPr="004D16FC">
        <w:rPr>
          <w:color w:val="000000" w:themeColor="text1"/>
          <w:sz w:val="28"/>
          <w:szCs w:val="28"/>
        </w:rPr>
        <w:t xml:space="preserve">. Зарегистрированный материальный ущерб составляет </w:t>
      </w:r>
      <w:r w:rsidR="00CF0403">
        <w:rPr>
          <w:color w:val="000000" w:themeColor="text1"/>
          <w:sz w:val="28"/>
          <w:szCs w:val="28"/>
        </w:rPr>
        <w:t>40</w:t>
      </w:r>
      <w:r w:rsidR="00B7227F">
        <w:rPr>
          <w:color w:val="000000" w:themeColor="text1"/>
          <w:sz w:val="28"/>
          <w:szCs w:val="28"/>
        </w:rPr>
        <w:t>8</w:t>
      </w:r>
      <w:r w:rsidR="00044F0E"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0</w:t>
      </w:r>
      <w:r w:rsidR="00044F0E" w:rsidRPr="004D16FC">
        <w:rPr>
          <w:color w:val="000000" w:themeColor="text1"/>
          <w:sz w:val="28"/>
          <w:szCs w:val="28"/>
        </w:rPr>
        <w:t xml:space="preserve"> мл</w:t>
      </w:r>
      <w:r w:rsidR="00B41FD2" w:rsidRPr="004D16FC">
        <w:rPr>
          <w:color w:val="000000" w:themeColor="text1"/>
          <w:sz w:val="28"/>
          <w:szCs w:val="28"/>
        </w:rPr>
        <w:t>н</w:t>
      </w:r>
      <w:r w:rsidR="00044F0E" w:rsidRPr="004D16FC">
        <w:rPr>
          <w:color w:val="000000" w:themeColor="text1"/>
          <w:sz w:val="28"/>
          <w:szCs w:val="28"/>
        </w:rPr>
        <w:t>. рублей.</w:t>
      </w:r>
    </w:p>
    <w:p w:rsidR="00B41FD2" w:rsidRPr="004D16FC" w:rsidRDefault="00044F0E" w:rsidP="00B41FD2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 пожарах </w:t>
      </w:r>
      <w:r w:rsidR="00B41FD2" w:rsidRPr="004D16FC">
        <w:rPr>
          <w:color w:val="000000" w:themeColor="text1"/>
          <w:sz w:val="28"/>
          <w:szCs w:val="28"/>
        </w:rPr>
        <w:t xml:space="preserve">эвакуировано </w:t>
      </w:r>
      <w:r w:rsidR="00B7227F">
        <w:rPr>
          <w:color w:val="000000" w:themeColor="text1"/>
          <w:sz w:val="28"/>
          <w:szCs w:val="28"/>
        </w:rPr>
        <w:t>8</w:t>
      </w:r>
      <w:r w:rsidR="00CF0403">
        <w:rPr>
          <w:color w:val="000000" w:themeColor="text1"/>
          <w:sz w:val="28"/>
          <w:szCs w:val="28"/>
        </w:rPr>
        <w:t> </w:t>
      </w:r>
      <w:r w:rsidR="00B7227F">
        <w:rPr>
          <w:color w:val="000000" w:themeColor="text1"/>
          <w:sz w:val="28"/>
          <w:szCs w:val="28"/>
        </w:rPr>
        <w:t>096</w:t>
      </w:r>
      <w:r w:rsidR="00B41FD2" w:rsidRPr="004D16FC">
        <w:rPr>
          <w:color w:val="000000" w:themeColor="text1"/>
          <w:sz w:val="28"/>
          <w:szCs w:val="28"/>
        </w:rPr>
        <w:t xml:space="preserve"> человек, спасено </w:t>
      </w:r>
      <w:r w:rsidR="00CF0403">
        <w:rPr>
          <w:color w:val="000000" w:themeColor="text1"/>
          <w:sz w:val="28"/>
          <w:szCs w:val="28"/>
        </w:rPr>
        <w:t>7</w:t>
      </w:r>
      <w:r w:rsidR="00B7227F">
        <w:rPr>
          <w:color w:val="000000" w:themeColor="text1"/>
          <w:sz w:val="28"/>
          <w:szCs w:val="28"/>
        </w:rPr>
        <w:t>9</w:t>
      </w:r>
      <w:r w:rsidR="00CF0403">
        <w:rPr>
          <w:color w:val="000000" w:themeColor="text1"/>
          <w:sz w:val="28"/>
          <w:szCs w:val="28"/>
        </w:rPr>
        <w:t>8</w:t>
      </w:r>
      <w:r w:rsidR="00B41FD2" w:rsidRPr="004D16FC">
        <w:rPr>
          <w:color w:val="000000" w:themeColor="text1"/>
          <w:sz w:val="28"/>
          <w:szCs w:val="28"/>
        </w:rPr>
        <w:t xml:space="preserve"> человек и материальных ценностей на сумму более 2</w:t>
      </w:r>
      <w:r w:rsidR="00B7227F">
        <w:rPr>
          <w:color w:val="000000" w:themeColor="text1"/>
          <w:sz w:val="28"/>
          <w:szCs w:val="28"/>
        </w:rPr>
        <w:t>3</w:t>
      </w:r>
      <w:r w:rsidR="00B41FD2"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7</w:t>
      </w:r>
      <w:r w:rsidR="00B41FD2" w:rsidRPr="004D16FC">
        <w:rPr>
          <w:color w:val="000000" w:themeColor="text1"/>
          <w:sz w:val="28"/>
          <w:szCs w:val="28"/>
        </w:rPr>
        <w:t xml:space="preserve"> млн. рублей.</w:t>
      </w:r>
    </w:p>
    <w:p w:rsidR="00B41FD2" w:rsidRPr="004D16FC" w:rsidRDefault="00B41FD2" w:rsidP="00B41FD2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В среднем ежедневно происходило 2</w:t>
      </w:r>
      <w:r w:rsidR="00BA2B34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 xml:space="preserve"> пожар</w:t>
      </w:r>
      <w:r w:rsidR="00B7227F">
        <w:rPr>
          <w:color w:val="000000" w:themeColor="text1"/>
          <w:sz w:val="28"/>
          <w:szCs w:val="28"/>
        </w:rPr>
        <w:t>ов</w:t>
      </w:r>
      <w:r w:rsidRPr="004D16FC">
        <w:rPr>
          <w:color w:val="000000" w:themeColor="text1"/>
          <w:sz w:val="28"/>
          <w:szCs w:val="28"/>
        </w:rPr>
        <w:t>, на которых погибал 1 человек, получил травму 1 человек, огнем уничтожалось 1</w:t>
      </w:r>
      <w:r w:rsidR="00B7227F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 xml:space="preserve"> строений.</w:t>
      </w:r>
    </w:p>
    <w:p w:rsidR="00044F0E" w:rsidRPr="003C1996" w:rsidRDefault="00474EBD" w:rsidP="00044F0E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Количество пожаров на 100 тыс. человек населения – </w:t>
      </w:r>
      <w:r w:rsidR="00CF0403">
        <w:rPr>
          <w:color w:val="000000" w:themeColor="text1"/>
          <w:sz w:val="28"/>
          <w:szCs w:val="28"/>
        </w:rPr>
        <w:t>2</w:t>
      </w:r>
      <w:r w:rsidR="00B7227F">
        <w:rPr>
          <w:color w:val="000000" w:themeColor="text1"/>
          <w:sz w:val="28"/>
          <w:szCs w:val="28"/>
        </w:rPr>
        <w:t>27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60</w:t>
      </w:r>
      <w:r w:rsidRPr="004D16FC">
        <w:rPr>
          <w:color w:val="000000" w:themeColor="text1"/>
          <w:sz w:val="28"/>
          <w:szCs w:val="28"/>
        </w:rPr>
        <w:t xml:space="preserve"> пожаров</w:t>
      </w:r>
      <w:r w:rsidR="003C1996">
        <w:rPr>
          <w:color w:val="000000" w:themeColor="text1"/>
          <w:sz w:val="28"/>
          <w:szCs w:val="28"/>
        </w:rPr>
        <w:t xml:space="preserve"> </w:t>
      </w:r>
      <w:r w:rsidR="003C1996" w:rsidRPr="003C1996">
        <w:rPr>
          <w:color w:val="000000"/>
          <w:sz w:val="27"/>
          <w:szCs w:val="27"/>
        </w:rPr>
        <w:t>(в РФ – 299,15)</w:t>
      </w:r>
      <w:r w:rsidRPr="004D16FC">
        <w:rPr>
          <w:color w:val="000000" w:themeColor="text1"/>
          <w:sz w:val="28"/>
          <w:szCs w:val="28"/>
        </w:rPr>
        <w:t>, к</w:t>
      </w:r>
      <w:r w:rsidR="00044F0E" w:rsidRPr="004D16FC">
        <w:rPr>
          <w:color w:val="000000" w:themeColor="text1"/>
          <w:sz w:val="28"/>
          <w:szCs w:val="28"/>
        </w:rPr>
        <w:t xml:space="preserve">оличество погибших на 100 тыс. человек населения – </w:t>
      </w:r>
      <w:r w:rsidR="00B7227F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33</w:t>
      </w:r>
      <w:r w:rsidR="00044F0E" w:rsidRPr="004D16FC">
        <w:rPr>
          <w:color w:val="000000" w:themeColor="text1"/>
          <w:sz w:val="28"/>
          <w:szCs w:val="28"/>
        </w:rPr>
        <w:t xml:space="preserve"> человека</w:t>
      </w:r>
      <w:r w:rsidR="003C1996">
        <w:rPr>
          <w:color w:val="000000" w:themeColor="text1"/>
          <w:sz w:val="28"/>
          <w:szCs w:val="28"/>
        </w:rPr>
        <w:t xml:space="preserve"> </w:t>
      </w:r>
      <w:r w:rsidR="003C1996" w:rsidRPr="003C1996">
        <w:rPr>
          <w:color w:val="000000"/>
          <w:sz w:val="27"/>
          <w:szCs w:val="27"/>
        </w:rPr>
        <w:t>(в РФ – 5,63)</w:t>
      </w:r>
      <w:r w:rsidR="00044F0E" w:rsidRPr="003C1996">
        <w:rPr>
          <w:color w:val="000000" w:themeColor="text1"/>
          <w:sz w:val="28"/>
          <w:szCs w:val="28"/>
        </w:rPr>
        <w:t xml:space="preserve">, количество травмированных на 100 тыс. населения – </w:t>
      </w:r>
      <w:r w:rsidR="00B7227F" w:rsidRPr="003C1996">
        <w:rPr>
          <w:color w:val="000000" w:themeColor="text1"/>
          <w:sz w:val="28"/>
          <w:szCs w:val="28"/>
        </w:rPr>
        <w:t>5</w:t>
      </w:r>
      <w:r w:rsidR="00044F0E" w:rsidRPr="003C1996">
        <w:rPr>
          <w:color w:val="000000" w:themeColor="text1"/>
          <w:sz w:val="28"/>
          <w:szCs w:val="28"/>
        </w:rPr>
        <w:t>,</w:t>
      </w:r>
      <w:r w:rsidR="00B7227F" w:rsidRPr="003C1996">
        <w:rPr>
          <w:color w:val="000000" w:themeColor="text1"/>
          <w:sz w:val="28"/>
          <w:szCs w:val="28"/>
        </w:rPr>
        <w:t>6</w:t>
      </w:r>
      <w:r w:rsidR="00CF0403" w:rsidRPr="003C1996">
        <w:rPr>
          <w:color w:val="000000" w:themeColor="text1"/>
          <w:sz w:val="28"/>
          <w:szCs w:val="28"/>
        </w:rPr>
        <w:t>6</w:t>
      </w:r>
      <w:r w:rsidR="00044F0E" w:rsidRPr="003C1996">
        <w:rPr>
          <w:color w:val="000000" w:themeColor="text1"/>
          <w:sz w:val="28"/>
          <w:szCs w:val="28"/>
        </w:rPr>
        <w:t xml:space="preserve"> человек</w:t>
      </w:r>
      <w:r w:rsidR="003C1996" w:rsidRPr="003C1996">
        <w:rPr>
          <w:color w:val="000000" w:themeColor="text1"/>
          <w:sz w:val="28"/>
          <w:szCs w:val="28"/>
        </w:rPr>
        <w:t xml:space="preserve"> </w:t>
      </w:r>
      <w:r w:rsidR="003C1996" w:rsidRPr="003C1996">
        <w:rPr>
          <w:color w:val="000000"/>
          <w:sz w:val="27"/>
          <w:szCs w:val="27"/>
        </w:rPr>
        <w:t>(в РФ – 5,75)</w:t>
      </w:r>
      <w:r w:rsidR="00044F0E" w:rsidRPr="003C1996">
        <w:rPr>
          <w:color w:val="000000" w:themeColor="text1"/>
          <w:sz w:val="28"/>
          <w:szCs w:val="28"/>
        </w:rPr>
        <w:t>.</w:t>
      </w:r>
    </w:p>
    <w:p w:rsidR="00044F0E" w:rsidRDefault="00044F0E" w:rsidP="00CC14E7">
      <w:pPr>
        <w:jc w:val="center"/>
        <w:rPr>
          <w:sz w:val="28"/>
          <w:szCs w:val="28"/>
        </w:rPr>
      </w:pPr>
    </w:p>
    <w:p w:rsidR="00CF0403" w:rsidRDefault="00B7227F" w:rsidP="00CC14E7">
      <w:pPr>
        <w:jc w:val="center"/>
        <w:rPr>
          <w:sz w:val="28"/>
          <w:szCs w:val="28"/>
        </w:rPr>
      </w:pPr>
      <w:r w:rsidRPr="00B7227F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198688" cy="3488376"/>
                <wp:effectExtent l="0" t="0" r="21590" b="17145"/>
                <wp:docPr id="99" name="Группа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688" cy="3488376"/>
                          <a:chOff x="0" y="0"/>
                          <a:chExt cx="6217664" cy="3390580"/>
                        </a:xfrm>
                      </wpg:grpSpPr>
                      <wpg:graphicFrame>
                        <wpg:cNvPr id="24" name="Диаграмма 24"/>
                        <wpg:cNvFrPr>
                          <a:graphicFrameLocks/>
                        </wpg:cNvFrPr>
                        <wpg:xfrm>
                          <a:off x="0" y="0"/>
                          <a:ext cx="6217664" cy="339058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s:wsp>
                        <wps:cNvPr id="25" name="TextBox 40"/>
                        <wps:cNvSpPr txBox="1"/>
                        <wps:spPr>
                          <a:xfrm>
                            <a:off x="771605" y="95250"/>
                            <a:ext cx="1047565" cy="28761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83A23" w:rsidRDefault="00D83A23" w:rsidP="00B5656E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  <w:t>-6,5%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26" name="TextBox 75"/>
                        <wps:cNvSpPr txBox="1"/>
                        <wps:spPr>
                          <a:xfrm>
                            <a:off x="1981750" y="706303"/>
                            <a:ext cx="1048113" cy="28761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83A23" w:rsidRDefault="00D83A23" w:rsidP="00B5656E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  <w:t>-7,1%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27" name="TextBox 76"/>
                        <wps:cNvSpPr txBox="1"/>
                        <wps:spPr>
                          <a:xfrm>
                            <a:off x="3191931" y="1210124"/>
                            <a:ext cx="1219234" cy="28761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83A23" w:rsidRDefault="00D83A23" w:rsidP="00B5656E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  <w:t>-18,8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28" name="TextBox 77"/>
                        <wps:cNvSpPr txBox="1"/>
                        <wps:spPr>
                          <a:xfrm>
                            <a:off x="4573553" y="605063"/>
                            <a:ext cx="1047565" cy="28761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D83A23" w:rsidRDefault="00D83A23" w:rsidP="00B5656E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</w:rPr>
                                <w:t>-3,2%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2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01887" y="400488"/>
                            <a:ext cx="532205" cy="265047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53537" y="1008530"/>
                            <a:ext cx="532204" cy="26212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690789" y="1007350"/>
                            <a:ext cx="532205" cy="26330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24058" y="1478664"/>
                            <a:ext cx="532205" cy="26330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8" o:spid="_x0000_s1026" style="width:566.85pt;height:274.7pt;mso-position-horizontal-relative:char;mso-position-vertical-relative:line" coordsize="62176,33905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24" o:spid="_x0000_s1027" type="#_x0000_t75" style="position:absolute;left:-52;top:-59;width:62287;height:3400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Vaw&#10;OsYAAADbAAAADwAAAGRycy9kb3ducmV2LnhtbESPT2vCQBTE70K/w/IKvZlNpUqJrkEsgvTQ1j+g&#10;x0f2mU2afZtmV43fvlsQehxm5jfMLO9tIy7U+cqxguckBUFcOF1xqWC/Ww1fQfiArLFxTApu5CGf&#10;PwxmmGl35Q1dtqEUEcI+QwUmhDaT0heGLPrEtcTRO7nOYoiyK6Xu8BrhtpGjNJ1IixXHBYMtLQ0V&#10;39uzVfBm0/pHv58Pn5MPcxwvNmW97L+UenrsF1MQgfrwH76311rB6AX+vsQfIOe/AA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JlWsDrGAAAA2wAAAA8AAAAAAAAAAAAAAAAAmwIAAGRy&#10;cy9kb3ducmV2LnhtbFBLBQYAAAAABAAEAPMAAACOAwAAAAA=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8" type="#_x0000_t202" style="position:absolute;left:7716;top:952;width:10475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D83A23" w:rsidRDefault="00D83A23" w:rsidP="00B5656E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  <w:t>-6,5%</w:t>
                        </w:r>
                      </w:p>
                    </w:txbxContent>
                  </v:textbox>
                </v:shape>
                <v:shape id="TextBox 75" o:spid="_x0000_s1029" type="#_x0000_t202" style="position:absolute;left:19817;top:7063;width:1048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D83A23" w:rsidRDefault="00D83A23" w:rsidP="00B5656E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  <w:t>-7,1%</w:t>
                        </w:r>
                      </w:p>
                    </w:txbxContent>
                  </v:textbox>
                </v:shape>
                <v:shape id="TextBox 76" o:spid="_x0000_s1030" type="#_x0000_t202" style="position:absolute;left:31919;top:12101;width:12192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D83A23" w:rsidRDefault="00D83A23" w:rsidP="00B5656E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  <w:t>-18,8</w:t>
                        </w:r>
                      </w:p>
                    </w:txbxContent>
                  </v:textbox>
                </v:shape>
                <v:shape id="TextBox 77" o:spid="_x0000_s1031" type="#_x0000_t202" style="position:absolute;left:45735;top:6050;width:10476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D83A23" w:rsidRDefault="00D83A23" w:rsidP="00B5656E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B050"/>
                            <w:sz w:val="28"/>
                            <w:szCs w:val="28"/>
                          </w:rPr>
                          <w:t>-3,2%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7" o:spid="_x0000_s1032" type="#_x0000_t105" style="position:absolute;left:10018;top:4004;width:5322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vwMIA&#10;AADbAAAADwAAAGRycy9kb3ducmV2LnhtbESP3YrCMBSE7xd8h3AE79bUH0SrUUQRFlksunp/aI5t&#10;sDkpTdTu228EYS+HmfmGWaxaW4kHNd44VjDoJyCIc6cNFwrOP7vPKQgfkDVWjknBL3lYLTsfC0y1&#10;e/KRHqdQiAhhn6KCMoQ6ldLnJVn0fVcTR+/qGoshyqaQusFnhNtKDpNkIi0ajgsl1rQpKb+d7lbB&#10;xd3D4ThlMnJvsovZZt+jcaZUr9uu5yACteE//G5/aQXDGby+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C/AwgAAANsAAAAPAAAAAAAAAAAAAAAAAJgCAABkcnMvZG93&#10;bnJldi54bWxQSwUGAAAAAAQABAD1AAAAhwMAAAAA&#10;" adj="7876,18169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33" type="#_x0000_t105" style="position:absolute;left:22535;top:10085;width:5322;height:2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t8E78A&#10;AADbAAAADwAAAGRycy9kb3ducmV2LnhtbERPzYrCMBC+C75DGMGLaLouiFSjiKuyt9XqAwzN2FSb&#10;SWmiVp9+cxA8fnz/82VrK3GnxpeOFXyNEhDEudMlFwpOx+1wCsIHZI2VY1LwJA/LRbczx1S7Bx/o&#10;noVCxBD2KSowIdSplD43ZNGPXE0cubNrLIYIm0LqBh8x3FZynCQTabHk2GCwprWh/JrdrAKppbm9&#10;dDZIdpfzNj9tVvz3s1eq32tXMxCB2vARv92/WsF3XB+/xB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+3wTvwAAANsAAAAPAAAAAAAAAAAAAAAAAJgCAABkcnMvZG93bnJl&#10;di54bWxQSwUGAAAAAAQABAD1AAAAhAMAAAAA&#10;" adj="8027,18207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34" type="#_x0000_t105" style="position:absolute;left:46907;top:10073;width:5322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c18YA&#10;AADbAAAADwAAAGRycy9kb3ducmV2LnhtbESP3WrCQBSE7wt9h+UUelc3sdVIdBUpFFqlFH/Q22P2&#10;mASzZ8PuVuPbu0Khl8PMfMNMZp1pxJmcry0rSHsJCOLC6ppLBdvNx8sIhA/IGhvLpOBKHmbTx4cJ&#10;5tpeeEXndShFhLDPUUEVQptL6YuKDPqebYmjd7TOYIjSlVI7vES4aWQ/SYbSYM1xocKW3isqTutf&#10;oyBr+4dBtlu670G2f1tuvn5SuTgq9fzUzccgAnXhP/zX/tQKXlO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c18YAAADbAAAADwAAAAAAAAAAAAAAAACYAgAAZHJz&#10;L2Rvd25yZXYueG1sUEsFBgAAAAAEAAQA9QAAAIsDAAAAAA==&#10;" adj="7966,18191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35" type="#_x0000_t105" style="position:absolute;left:35240;top:14786;width:5322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CoMYA&#10;AADbAAAADwAAAGRycy9kb3ducmV2LnhtbESP3WrCQBSE7wt9h+UUelc3ptVIdBUpFFqlFH/Q22P2&#10;mASzZ8PuVuPbu0Khl8PMfMNMZp1pxJmcry0r6PcSEMSF1TWXCrabj5cRCB+QNTaWScGVPMymjw8T&#10;zLW98IrO61CKCGGfo4IqhDaX0hcVGfQ92xJH72idwRClK6V2eIlw08g0SYbSYM1xocKW3isqTutf&#10;oyBr08Mg2y3d9yDbvy03Xz99uTgq9fzUzccgAnXhP/zX/tQKXlO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gCoMYAAADbAAAADwAAAAAAAAAAAAAAAACYAgAAZHJz&#10;L2Rvd25yZXYueG1sUEsFBgAAAAAEAAQA9QAAAIsDAAAAAA==&#10;" adj="7966,18191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0E05" w:rsidRPr="004D16FC" w:rsidRDefault="00420E05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Pr="00764778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6"/>
        <w:gridCol w:w="1417"/>
      </w:tblGrid>
      <w:tr w:rsidR="00266D10" w:rsidRPr="00C00E13" w:rsidTr="00581C4F">
        <w:trPr>
          <w:trHeight w:val="628"/>
        </w:trPr>
        <w:tc>
          <w:tcPr>
            <w:tcW w:w="6771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D10" w:rsidRDefault="00266D10" w:rsidP="00266D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B7227F" w:rsidRPr="00C00E13" w:rsidTr="00581C4F">
        <w:trPr>
          <w:trHeight w:val="463"/>
        </w:trPr>
        <w:tc>
          <w:tcPr>
            <w:tcW w:w="6771" w:type="dxa"/>
            <w:shd w:val="clear" w:color="auto" w:fill="FFC000"/>
            <w:vAlign w:val="center"/>
          </w:tcPr>
          <w:p w:rsidR="00B7227F" w:rsidRDefault="00B7227F" w:rsidP="00CF0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1706" w:type="dxa"/>
            <w:shd w:val="clear" w:color="auto" w:fill="FFC000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270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B7227F" w:rsidRPr="00C00E13" w:rsidTr="00581C4F">
        <w:trPr>
          <w:trHeight w:val="463"/>
        </w:trPr>
        <w:tc>
          <w:tcPr>
            <w:tcW w:w="6771" w:type="dxa"/>
            <w:shd w:val="clear" w:color="auto" w:fill="92D050"/>
            <w:vAlign w:val="center"/>
          </w:tcPr>
          <w:p w:rsidR="00B7227F" w:rsidRDefault="00B7227F" w:rsidP="00CF0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706" w:type="dxa"/>
            <w:shd w:val="clear" w:color="auto" w:fill="92D050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B7227F" w:rsidRPr="00C00E13" w:rsidTr="00581C4F">
        <w:trPr>
          <w:trHeight w:val="463"/>
        </w:trPr>
        <w:tc>
          <w:tcPr>
            <w:tcW w:w="6771" w:type="dxa"/>
            <w:shd w:val="clear" w:color="auto" w:fill="95B3D7"/>
            <w:vAlign w:val="center"/>
          </w:tcPr>
          <w:p w:rsidR="00B7227F" w:rsidRDefault="00B7227F" w:rsidP="00CF0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706" w:type="dxa"/>
            <w:shd w:val="clear" w:color="auto" w:fill="95B3D7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33,7</w:t>
            </w:r>
          </w:p>
        </w:tc>
        <w:tc>
          <w:tcPr>
            <w:tcW w:w="1417" w:type="dxa"/>
            <w:shd w:val="clear" w:color="auto" w:fill="95B3D7"/>
            <w:vAlign w:val="center"/>
          </w:tcPr>
          <w:p w:rsidR="00B7227F" w:rsidRDefault="00B722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044F0E" w:rsidRDefault="00044F0E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lastRenderedPageBreak/>
        <w:t xml:space="preserve">На </w:t>
      </w:r>
      <w:proofErr w:type="spellStart"/>
      <w:r w:rsidRPr="004D16FC">
        <w:rPr>
          <w:color w:val="000000" w:themeColor="text1"/>
          <w:sz w:val="28"/>
          <w:szCs w:val="28"/>
        </w:rPr>
        <w:t>неподнадзорных</w:t>
      </w:r>
      <w:proofErr w:type="spellEnd"/>
      <w:r w:rsidRPr="004D16FC">
        <w:rPr>
          <w:color w:val="000000" w:themeColor="text1"/>
          <w:sz w:val="28"/>
          <w:szCs w:val="28"/>
        </w:rPr>
        <w:t xml:space="preserve"> объектах произошло </w:t>
      </w:r>
      <w:r w:rsidR="00B7227F">
        <w:rPr>
          <w:color w:val="000000" w:themeColor="text1"/>
          <w:sz w:val="28"/>
          <w:szCs w:val="28"/>
        </w:rPr>
        <w:t>9</w:t>
      </w:r>
      <w:r w:rsidR="00AA706D" w:rsidRPr="004D16FC">
        <w:rPr>
          <w:color w:val="000000" w:themeColor="text1"/>
          <w:sz w:val="28"/>
          <w:szCs w:val="28"/>
        </w:rPr>
        <w:t> </w:t>
      </w:r>
      <w:r w:rsidR="00B7227F">
        <w:rPr>
          <w:color w:val="000000" w:themeColor="text1"/>
          <w:sz w:val="28"/>
          <w:szCs w:val="28"/>
        </w:rPr>
        <w:t>541</w:t>
      </w:r>
      <w:r w:rsidRPr="004D16FC">
        <w:rPr>
          <w:color w:val="000000" w:themeColor="text1"/>
          <w:sz w:val="28"/>
          <w:szCs w:val="28"/>
        </w:rPr>
        <w:t xml:space="preserve"> пожар, на которых погиб</w:t>
      </w:r>
      <w:r w:rsidR="00BA2B34">
        <w:rPr>
          <w:color w:val="000000" w:themeColor="text1"/>
          <w:sz w:val="28"/>
          <w:szCs w:val="28"/>
        </w:rPr>
        <w:t>ло</w:t>
      </w:r>
      <w:r w:rsidR="00B7227F">
        <w:rPr>
          <w:color w:val="000000" w:themeColor="text1"/>
          <w:sz w:val="28"/>
          <w:szCs w:val="28"/>
        </w:rPr>
        <w:t xml:space="preserve"> </w:t>
      </w:r>
      <w:r w:rsidR="00BA2B34">
        <w:rPr>
          <w:color w:val="000000" w:themeColor="text1"/>
          <w:sz w:val="28"/>
          <w:szCs w:val="28"/>
        </w:rPr>
        <w:t>2</w:t>
      </w:r>
      <w:r w:rsidR="00B7227F">
        <w:rPr>
          <w:color w:val="000000" w:themeColor="text1"/>
          <w:sz w:val="28"/>
          <w:szCs w:val="28"/>
        </w:rPr>
        <w:t>70</w:t>
      </w:r>
      <w:r w:rsidRPr="004D16FC">
        <w:rPr>
          <w:color w:val="000000" w:themeColor="text1"/>
          <w:sz w:val="28"/>
          <w:szCs w:val="28"/>
        </w:rPr>
        <w:t xml:space="preserve"> человек.</w:t>
      </w: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пожаров происходило </w:t>
      </w:r>
      <w:r w:rsidR="00B7227F" w:rsidRPr="004D16FC">
        <w:rPr>
          <w:color w:val="000000" w:themeColor="text1"/>
          <w:sz w:val="28"/>
          <w:szCs w:val="28"/>
        </w:rPr>
        <w:t xml:space="preserve">по </w:t>
      </w:r>
      <w:r w:rsidR="00B7227F">
        <w:rPr>
          <w:color w:val="000000" w:themeColor="text1"/>
          <w:sz w:val="28"/>
          <w:szCs w:val="28"/>
        </w:rPr>
        <w:t>субботам</w:t>
      </w:r>
      <w:r w:rsidR="00B7227F" w:rsidRPr="004D16FC">
        <w:rPr>
          <w:color w:val="000000" w:themeColor="text1"/>
          <w:sz w:val="28"/>
          <w:szCs w:val="28"/>
        </w:rPr>
        <w:t xml:space="preserve"> </w:t>
      </w:r>
      <w:r w:rsidRPr="004D16FC">
        <w:rPr>
          <w:color w:val="000000" w:themeColor="text1"/>
          <w:sz w:val="28"/>
          <w:szCs w:val="28"/>
        </w:rPr>
        <w:t xml:space="preserve">– </w:t>
      </w:r>
      <w:r w:rsidR="00AA706D" w:rsidRPr="004D16FC">
        <w:rPr>
          <w:color w:val="000000" w:themeColor="text1"/>
          <w:sz w:val="28"/>
          <w:szCs w:val="28"/>
        </w:rPr>
        <w:t>1 </w:t>
      </w:r>
      <w:r w:rsidR="00B7227F">
        <w:rPr>
          <w:color w:val="000000" w:themeColor="text1"/>
          <w:sz w:val="28"/>
          <w:szCs w:val="28"/>
        </w:rPr>
        <w:t>5</w:t>
      </w:r>
      <w:r w:rsidR="00AD65C8">
        <w:rPr>
          <w:color w:val="000000" w:themeColor="text1"/>
          <w:sz w:val="28"/>
          <w:szCs w:val="28"/>
        </w:rPr>
        <w:t>8</w:t>
      </w:r>
      <w:r w:rsidR="00B7227F">
        <w:rPr>
          <w:color w:val="000000" w:themeColor="text1"/>
          <w:sz w:val="28"/>
          <w:szCs w:val="28"/>
        </w:rPr>
        <w:t>5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AA706D" w:rsidRPr="004D16FC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2</w:t>
      </w:r>
      <w:r w:rsidRPr="004D16FC">
        <w:rPr>
          <w:color w:val="000000" w:themeColor="text1"/>
          <w:sz w:val="28"/>
          <w:szCs w:val="28"/>
        </w:rPr>
        <w:t>% от общего количества) и</w:t>
      </w:r>
      <w:r w:rsidR="00B7227F" w:rsidRPr="00B7227F">
        <w:rPr>
          <w:color w:val="000000" w:themeColor="text1"/>
          <w:sz w:val="28"/>
          <w:szCs w:val="28"/>
        </w:rPr>
        <w:t xml:space="preserve"> </w:t>
      </w:r>
      <w:r w:rsidR="00B7227F" w:rsidRPr="004D16FC">
        <w:rPr>
          <w:color w:val="000000" w:themeColor="text1"/>
          <w:sz w:val="28"/>
          <w:szCs w:val="28"/>
        </w:rPr>
        <w:t xml:space="preserve">по </w:t>
      </w:r>
      <w:r w:rsidR="00B7227F">
        <w:rPr>
          <w:color w:val="000000" w:themeColor="text1"/>
          <w:sz w:val="28"/>
          <w:szCs w:val="28"/>
        </w:rPr>
        <w:t>воскресеньям</w:t>
      </w:r>
      <w:r w:rsidR="00B7227F" w:rsidRPr="004D16FC">
        <w:rPr>
          <w:color w:val="000000" w:themeColor="text1"/>
          <w:sz w:val="28"/>
          <w:szCs w:val="28"/>
        </w:rPr>
        <w:t xml:space="preserve"> </w:t>
      </w:r>
      <w:r w:rsidRPr="004D16FC">
        <w:rPr>
          <w:color w:val="000000" w:themeColor="text1"/>
          <w:sz w:val="28"/>
          <w:szCs w:val="28"/>
        </w:rPr>
        <w:t xml:space="preserve">– </w:t>
      </w:r>
      <w:r w:rsidR="00AA706D" w:rsidRPr="004D16FC">
        <w:rPr>
          <w:color w:val="000000" w:themeColor="text1"/>
          <w:sz w:val="28"/>
          <w:szCs w:val="28"/>
        </w:rPr>
        <w:t>1 </w:t>
      </w:r>
      <w:r w:rsidR="00B7227F">
        <w:rPr>
          <w:color w:val="000000" w:themeColor="text1"/>
          <w:sz w:val="28"/>
          <w:szCs w:val="28"/>
        </w:rPr>
        <w:t>583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BA2B34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>,</w:t>
      </w:r>
      <w:r w:rsidR="00AD65C8" w:rsidRPr="00AD65C8">
        <w:rPr>
          <w:color w:val="000000" w:themeColor="text1"/>
          <w:sz w:val="28"/>
          <w:szCs w:val="28"/>
        </w:rPr>
        <w:t>1</w:t>
      </w:r>
      <w:r w:rsidRPr="004D16FC">
        <w:rPr>
          <w:color w:val="000000" w:themeColor="text1"/>
          <w:sz w:val="28"/>
          <w:szCs w:val="28"/>
        </w:rPr>
        <w:t>%).</w:t>
      </w:r>
    </w:p>
    <w:p w:rsidR="00044F0E" w:rsidRPr="004D16FC" w:rsidRDefault="00044F0E" w:rsidP="00044F0E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Наименьшее количество пожаров происходило по вторникам – </w:t>
      </w:r>
      <w:r w:rsidR="00BA2B34">
        <w:rPr>
          <w:color w:val="000000" w:themeColor="text1"/>
          <w:sz w:val="28"/>
          <w:szCs w:val="28"/>
        </w:rPr>
        <w:t>1</w:t>
      </w:r>
      <w:r w:rsidR="00B7227F">
        <w:rPr>
          <w:color w:val="000000" w:themeColor="text1"/>
          <w:sz w:val="28"/>
          <w:szCs w:val="28"/>
        </w:rPr>
        <w:t> 2</w:t>
      </w:r>
      <w:r w:rsidR="00AD65C8" w:rsidRPr="00AD65C8">
        <w:rPr>
          <w:color w:val="000000" w:themeColor="text1"/>
          <w:sz w:val="28"/>
          <w:szCs w:val="28"/>
        </w:rPr>
        <w:t>4</w:t>
      </w:r>
      <w:r w:rsidR="00B7227F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 xml:space="preserve"> (1</w:t>
      </w:r>
      <w:r w:rsidR="00AA706D" w:rsidRPr="004D16FC">
        <w:rPr>
          <w:color w:val="000000" w:themeColor="text1"/>
          <w:sz w:val="28"/>
          <w:szCs w:val="28"/>
        </w:rPr>
        <w:t>2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>%).</w:t>
      </w:r>
    </w:p>
    <w:p w:rsidR="00AA706D" w:rsidRPr="004D16FC" w:rsidRDefault="00AA706D" w:rsidP="00AA706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погибших зарегистрировано по </w:t>
      </w:r>
      <w:r w:rsidR="00797756" w:rsidRPr="004D16FC">
        <w:rPr>
          <w:color w:val="000000" w:themeColor="text1"/>
          <w:sz w:val="28"/>
          <w:szCs w:val="28"/>
        </w:rPr>
        <w:t>четвергам</w:t>
      </w:r>
      <w:r w:rsidR="00B7227F">
        <w:rPr>
          <w:color w:val="000000" w:themeColor="text1"/>
          <w:sz w:val="28"/>
          <w:szCs w:val="28"/>
        </w:rPr>
        <w:t xml:space="preserve"> (44 человека)</w:t>
      </w:r>
      <w:r w:rsidR="00797756" w:rsidRPr="004D16FC">
        <w:rPr>
          <w:color w:val="000000" w:themeColor="text1"/>
          <w:sz w:val="28"/>
          <w:szCs w:val="28"/>
        </w:rPr>
        <w:t xml:space="preserve"> и воскресеньям</w:t>
      </w:r>
      <w:r w:rsidR="00B7227F">
        <w:rPr>
          <w:color w:val="000000" w:themeColor="text1"/>
          <w:sz w:val="28"/>
          <w:szCs w:val="28"/>
        </w:rPr>
        <w:t xml:space="preserve"> (42 человека)</w:t>
      </w:r>
      <w:r w:rsidRPr="004D16FC">
        <w:rPr>
          <w:color w:val="000000" w:themeColor="text1"/>
          <w:sz w:val="28"/>
          <w:szCs w:val="28"/>
        </w:rPr>
        <w:t xml:space="preserve">. Наименьшее количество погибших – по </w:t>
      </w:r>
      <w:r w:rsidR="00797756" w:rsidRPr="004D16FC">
        <w:rPr>
          <w:color w:val="000000" w:themeColor="text1"/>
          <w:sz w:val="28"/>
          <w:szCs w:val="28"/>
        </w:rPr>
        <w:t>средам</w:t>
      </w:r>
      <w:r w:rsidR="00B7227F">
        <w:rPr>
          <w:color w:val="000000" w:themeColor="text1"/>
          <w:sz w:val="28"/>
          <w:szCs w:val="28"/>
        </w:rPr>
        <w:t xml:space="preserve"> (24 человека)</w:t>
      </w:r>
      <w:r w:rsidRPr="004D16FC">
        <w:rPr>
          <w:color w:val="000000" w:themeColor="text1"/>
          <w:sz w:val="28"/>
          <w:szCs w:val="28"/>
        </w:rPr>
        <w:t>.</w:t>
      </w:r>
    </w:p>
    <w:p w:rsidR="00B16884" w:rsidRDefault="00B7227F" w:rsidP="00AA706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7227F">
        <w:rPr>
          <w:b/>
          <w:noProof/>
          <w:sz w:val="28"/>
          <w:szCs w:val="28"/>
        </w:rPr>
        <w:drawing>
          <wp:inline distT="0" distB="0" distL="0" distR="0">
            <wp:extent cx="6152515" cy="333438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3978" w:rsidRPr="00797756" w:rsidRDefault="00663978" w:rsidP="00BB7332">
      <w:pPr>
        <w:shd w:val="clear" w:color="auto" w:fill="FFFFFF"/>
        <w:jc w:val="center"/>
        <w:rPr>
          <w:sz w:val="28"/>
          <w:szCs w:val="28"/>
        </w:rPr>
      </w:pPr>
    </w:p>
    <w:p w:rsidR="00663978" w:rsidRPr="004D16FC" w:rsidRDefault="00663978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людей погибло в ночное время (в период с </w:t>
      </w:r>
      <w:r w:rsidR="00FD04BF" w:rsidRPr="004D16FC">
        <w:rPr>
          <w:color w:val="000000" w:themeColor="text1"/>
          <w:sz w:val="28"/>
          <w:szCs w:val="28"/>
        </w:rPr>
        <w:t>00</w:t>
      </w:r>
      <w:r w:rsidRPr="004D16FC">
        <w:rPr>
          <w:color w:val="000000" w:themeColor="text1"/>
          <w:sz w:val="28"/>
          <w:szCs w:val="28"/>
        </w:rPr>
        <w:t xml:space="preserve">.00 по </w:t>
      </w:r>
      <w:r w:rsidR="00FD04BF" w:rsidRPr="004D16FC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.00) – </w:t>
      </w:r>
      <w:r w:rsidR="00B7227F">
        <w:rPr>
          <w:color w:val="000000" w:themeColor="text1"/>
          <w:sz w:val="28"/>
          <w:szCs w:val="28"/>
        </w:rPr>
        <w:t>1</w:t>
      </w:r>
      <w:r w:rsidR="00AD65C8" w:rsidRPr="00AD65C8">
        <w:rPr>
          <w:color w:val="000000" w:themeColor="text1"/>
          <w:sz w:val="28"/>
          <w:szCs w:val="28"/>
        </w:rPr>
        <w:t>0</w:t>
      </w:r>
      <w:r w:rsidR="00B7227F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AD65C8" w:rsidRPr="00AD65C8">
        <w:rPr>
          <w:color w:val="000000" w:themeColor="text1"/>
          <w:sz w:val="28"/>
          <w:szCs w:val="28"/>
        </w:rPr>
        <w:t>3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% от общего количества). В </w:t>
      </w:r>
      <w:r w:rsidR="00B7227F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 xml:space="preserve"> случа</w:t>
      </w:r>
      <w:r w:rsidR="00B7227F">
        <w:rPr>
          <w:color w:val="000000" w:themeColor="text1"/>
          <w:sz w:val="28"/>
          <w:szCs w:val="28"/>
        </w:rPr>
        <w:t>ях</w:t>
      </w:r>
      <w:r w:rsidRPr="004D16FC">
        <w:rPr>
          <w:color w:val="000000" w:themeColor="text1"/>
          <w:sz w:val="28"/>
          <w:szCs w:val="28"/>
        </w:rPr>
        <w:t xml:space="preserve"> момент гибели </w:t>
      </w:r>
      <w:r w:rsidR="00B7227F">
        <w:rPr>
          <w:color w:val="000000" w:themeColor="text1"/>
          <w:sz w:val="28"/>
          <w:szCs w:val="28"/>
        </w:rPr>
        <w:t>людей</w:t>
      </w:r>
      <w:r w:rsidRPr="004D16FC">
        <w:rPr>
          <w:color w:val="000000" w:themeColor="text1"/>
          <w:sz w:val="28"/>
          <w:szCs w:val="28"/>
        </w:rPr>
        <w:t xml:space="preserve"> не установлен.</w:t>
      </w:r>
    </w:p>
    <w:p w:rsidR="00797756" w:rsidRDefault="00B7227F" w:rsidP="00797756">
      <w:pPr>
        <w:shd w:val="clear" w:color="auto" w:fill="FFFFFF"/>
        <w:jc w:val="center"/>
        <w:rPr>
          <w:sz w:val="28"/>
          <w:szCs w:val="28"/>
        </w:rPr>
      </w:pPr>
      <w:r w:rsidRPr="00B7227F">
        <w:rPr>
          <w:noProof/>
          <w:sz w:val="28"/>
          <w:szCs w:val="28"/>
        </w:rPr>
        <w:lastRenderedPageBreak/>
        <w:drawing>
          <wp:inline distT="0" distB="0" distL="0" distR="0">
            <wp:extent cx="6152515" cy="343852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7756" w:rsidRDefault="00797756" w:rsidP="0066397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3978" w:rsidRPr="004D16FC" w:rsidRDefault="00663978" w:rsidP="0066397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человек погибло вследствие отравления токсичными продуктами горения – </w:t>
      </w:r>
      <w:r w:rsidR="00084103" w:rsidRPr="004D16FC">
        <w:rPr>
          <w:color w:val="000000" w:themeColor="text1"/>
          <w:sz w:val="28"/>
          <w:szCs w:val="28"/>
        </w:rPr>
        <w:t>1</w:t>
      </w:r>
      <w:r w:rsidR="00B7227F">
        <w:rPr>
          <w:color w:val="000000" w:themeColor="text1"/>
          <w:sz w:val="28"/>
          <w:szCs w:val="28"/>
        </w:rPr>
        <w:t>78</w:t>
      </w:r>
      <w:r w:rsidRPr="004D16FC">
        <w:rPr>
          <w:color w:val="000000" w:themeColor="text1"/>
          <w:sz w:val="28"/>
          <w:szCs w:val="28"/>
        </w:rPr>
        <w:t xml:space="preserve"> человек</w:t>
      </w:r>
      <w:r w:rsidR="00084103" w:rsidRPr="004D16FC">
        <w:rPr>
          <w:color w:val="000000" w:themeColor="text1"/>
          <w:sz w:val="28"/>
          <w:szCs w:val="28"/>
        </w:rPr>
        <w:t xml:space="preserve">, от воздействия высокой температуры – </w:t>
      </w:r>
      <w:r w:rsidR="00B7227F">
        <w:rPr>
          <w:color w:val="000000" w:themeColor="text1"/>
          <w:sz w:val="28"/>
          <w:szCs w:val="28"/>
        </w:rPr>
        <w:t>60</w:t>
      </w:r>
      <w:r w:rsidR="00084103" w:rsidRPr="004D16FC">
        <w:rPr>
          <w:color w:val="000000" w:themeColor="text1"/>
          <w:sz w:val="28"/>
          <w:szCs w:val="28"/>
        </w:rPr>
        <w:t xml:space="preserve"> человек</w:t>
      </w:r>
      <w:r w:rsidRPr="004D16FC">
        <w:rPr>
          <w:color w:val="000000" w:themeColor="text1"/>
          <w:sz w:val="28"/>
          <w:szCs w:val="28"/>
        </w:rPr>
        <w:t xml:space="preserve">, от неустановленных причин – </w:t>
      </w:r>
      <w:r w:rsidR="00B7227F">
        <w:rPr>
          <w:color w:val="000000" w:themeColor="text1"/>
          <w:sz w:val="28"/>
          <w:szCs w:val="28"/>
        </w:rPr>
        <w:t>12</w:t>
      </w:r>
      <w:r w:rsidRPr="004D16FC">
        <w:rPr>
          <w:color w:val="000000" w:themeColor="text1"/>
          <w:sz w:val="28"/>
          <w:szCs w:val="28"/>
        </w:rPr>
        <w:t xml:space="preserve"> человек.</w:t>
      </w:r>
    </w:p>
    <w:p w:rsidR="00B45C07" w:rsidRDefault="00B7227F" w:rsidP="002D134D">
      <w:pPr>
        <w:shd w:val="clear" w:color="auto" w:fill="FFFFFF"/>
        <w:jc w:val="center"/>
        <w:rPr>
          <w:bCs/>
          <w:sz w:val="32"/>
          <w:szCs w:val="32"/>
        </w:rPr>
      </w:pPr>
      <w:r w:rsidRPr="00B7227F">
        <w:rPr>
          <w:bCs/>
          <w:noProof/>
          <w:sz w:val="32"/>
          <w:szCs w:val="32"/>
        </w:rPr>
        <w:drawing>
          <wp:inline distT="0" distB="0" distL="0" distR="0">
            <wp:extent cx="6152515" cy="287274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5C07" w:rsidRPr="00B45C07" w:rsidRDefault="00B45C07" w:rsidP="002D134D">
      <w:pPr>
        <w:shd w:val="clear" w:color="auto" w:fill="FFFFFF"/>
        <w:jc w:val="center"/>
        <w:rPr>
          <w:bCs/>
          <w:sz w:val="32"/>
          <w:szCs w:val="32"/>
        </w:rPr>
      </w:pPr>
    </w:p>
    <w:p w:rsidR="002D134D" w:rsidRPr="002915AD" w:rsidRDefault="002D134D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2D134D" w:rsidRPr="00C00E13" w:rsidRDefault="002D134D" w:rsidP="002D134D">
      <w:pPr>
        <w:shd w:val="clear" w:color="auto" w:fill="FFFFFF"/>
        <w:ind w:firstLine="709"/>
        <w:jc w:val="both"/>
        <w:rPr>
          <w:b/>
          <w:bCs/>
          <w:sz w:val="32"/>
          <w:szCs w:val="32"/>
          <w:highlight w:val="yellow"/>
        </w:rPr>
      </w:pPr>
    </w:p>
    <w:p w:rsidR="002D134D" w:rsidRPr="004D16FC" w:rsidRDefault="002D134D" w:rsidP="002D13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погибших составили пенсионеры – </w:t>
      </w:r>
      <w:r w:rsidR="00B7227F">
        <w:rPr>
          <w:color w:val="000000" w:themeColor="text1"/>
          <w:sz w:val="28"/>
          <w:szCs w:val="28"/>
        </w:rPr>
        <w:t>95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FD0FA9">
        <w:rPr>
          <w:color w:val="000000" w:themeColor="text1"/>
          <w:sz w:val="28"/>
          <w:szCs w:val="28"/>
        </w:rPr>
        <w:t>3</w:t>
      </w:r>
      <w:r w:rsidR="00B7227F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% от общего количества погибших), безработные – </w:t>
      </w:r>
      <w:r w:rsidR="00B7227F">
        <w:rPr>
          <w:color w:val="000000" w:themeColor="text1"/>
          <w:sz w:val="28"/>
          <w:szCs w:val="28"/>
        </w:rPr>
        <w:t>65</w:t>
      </w:r>
      <w:r w:rsidRPr="004D16FC">
        <w:rPr>
          <w:color w:val="000000" w:themeColor="text1"/>
          <w:sz w:val="28"/>
          <w:szCs w:val="28"/>
        </w:rPr>
        <w:t xml:space="preserve"> человек (2</w:t>
      </w:r>
      <w:r w:rsidR="00B7227F">
        <w:rPr>
          <w:color w:val="000000" w:themeColor="text1"/>
          <w:sz w:val="28"/>
          <w:szCs w:val="28"/>
        </w:rPr>
        <w:t>3</w:t>
      </w:r>
      <w:r w:rsidRPr="004D16FC">
        <w:rPr>
          <w:color w:val="000000" w:themeColor="text1"/>
          <w:sz w:val="28"/>
          <w:szCs w:val="28"/>
        </w:rPr>
        <w:t>,</w:t>
      </w:r>
      <w:r w:rsidR="00B7227F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>%) (таблица 2).</w:t>
      </w:r>
    </w:p>
    <w:p w:rsidR="002D134D" w:rsidRPr="004D16FC" w:rsidRDefault="002D134D" w:rsidP="002D134D">
      <w:pPr>
        <w:tabs>
          <w:tab w:val="left" w:pos="851"/>
        </w:tabs>
        <w:ind w:firstLine="709"/>
        <w:jc w:val="right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Таблица 2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1129"/>
        <w:gridCol w:w="851"/>
        <w:gridCol w:w="1134"/>
        <w:gridCol w:w="993"/>
      </w:tblGrid>
      <w:tr w:rsidR="00065449" w:rsidRPr="004D16FC" w:rsidTr="0006544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Социальное положение погибших людей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2019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Разница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65449" w:rsidRPr="004D16FC" w:rsidRDefault="00065449" w:rsidP="00084103">
            <w:pPr>
              <w:jc w:val="center"/>
              <w:rPr>
                <w:b/>
                <w:color w:val="000000" w:themeColor="text1"/>
              </w:rPr>
            </w:pPr>
            <w:r w:rsidRPr="004D16FC">
              <w:rPr>
                <w:b/>
                <w:color w:val="000000" w:themeColor="text1"/>
              </w:rPr>
              <w:t>%</w:t>
            </w:r>
          </w:p>
        </w:tc>
      </w:tr>
      <w:tr w:rsidR="00B7227F" w:rsidRPr="004D16FC" w:rsidTr="00FD0FA9">
        <w:trPr>
          <w:trHeight w:val="259"/>
        </w:trPr>
        <w:tc>
          <w:tcPr>
            <w:tcW w:w="5675" w:type="dxa"/>
            <w:shd w:val="clear" w:color="auto" w:fill="auto"/>
            <w:vAlign w:val="center"/>
            <w:hideMark/>
          </w:tcPr>
          <w:p w:rsidR="00B7227F" w:rsidRDefault="00B7227F" w:rsidP="0077499D">
            <w:r>
              <w:t>Работник рабочих специальностей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49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-15,5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7227F" w:rsidRDefault="00B7227F">
            <w:pPr>
              <w:jc w:val="center"/>
            </w:pPr>
            <w:r>
              <w:t>17,9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Руководитель организации (предприятия)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0,4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Индивидуальный предприниматель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Безработный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16,1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23,8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Лицо, находящееся в местах лишения свободы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Домработница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0,7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Работник пожарной охраны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Служащие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center"/>
            <w:hideMark/>
          </w:tcPr>
          <w:p w:rsidR="00B7227F" w:rsidRDefault="00B7227F" w:rsidP="0077499D">
            <w:r>
              <w:t>Прочее трудоспособное население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0,7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Ребенок дошкольного возраста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-25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3,3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 xml:space="preserve">Ребенок младшего школьного возраста 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1,1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Ребенок среднего и старшего школьного возраста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0,4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Пенсионер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95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-4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34,8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Инвалид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-16,7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3,7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БОМЖ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2,6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Иностранный гражданин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r>
              <w:t>Лицо без гражданства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0,0</w:t>
            </w:r>
          </w:p>
        </w:tc>
      </w:tr>
      <w:tr w:rsidR="00B7227F" w:rsidRPr="004D16FC" w:rsidTr="00FD0FA9">
        <w:trPr>
          <w:trHeight w:val="255"/>
        </w:trPr>
        <w:tc>
          <w:tcPr>
            <w:tcW w:w="5675" w:type="dxa"/>
            <w:shd w:val="clear" w:color="auto" w:fill="auto"/>
            <w:noWrap/>
            <w:vAlign w:val="bottom"/>
            <w:hideMark/>
          </w:tcPr>
          <w:p w:rsidR="00B7227F" w:rsidRDefault="00B7227F" w:rsidP="0077499D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B7227F" w:rsidRDefault="00B7227F">
            <w:pPr>
              <w:jc w:val="center"/>
            </w:pPr>
            <w:r>
              <w:t>-3,3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7227F" w:rsidRDefault="00B7227F">
            <w:pPr>
              <w:jc w:val="center"/>
            </w:pPr>
            <w:r>
              <w:t>10,6</w:t>
            </w:r>
          </w:p>
        </w:tc>
      </w:tr>
    </w:tbl>
    <w:p w:rsidR="00CB2AF6" w:rsidRPr="00633528" w:rsidRDefault="00CB2AF6" w:rsidP="00CB2AF6">
      <w:pPr>
        <w:shd w:val="clear" w:color="auto" w:fill="FFFFFF"/>
        <w:jc w:val="center"/>
        <w:rPr>
          <w:b/>
          <w:bCs/>
          <w:color w:val="76923C" w:themeColor="accent3" w:themeShade="BF"/>
          <w:sz w:val="28"/>
          <w:szCs w:val="28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4799C">
        <w:rPr>
          <w:b/>
          <w:bCs/>
          <w:sz w:val="28"/>
          <w:szCs w:val="28"/>
        </w:rPr>
        <w:t>Распределение погибших несовершеннолетних по возрасту</w:t>
      </w:r>
    </w:p>
    <w:p w:rsidR="00CB2AF6" w:rsidRPr="004D16FC" w:rsidRDefault="00CB2AF6" w:rsidP="00CB2AF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B2AF6" w:rsidRPr="004D16FC" w:rsidRDefault="00CB2AF6" w:rsidP="00CB2AF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 xml:space="preserve">Наибольшее количество несовершеннолетних погибло в возрасте </w:t>
      </w:r>
      <w:r w:rsidR="00084103" w:rsidRPr="004D16FC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>-х лет (</w:t>
      </w:r>
      <w:r w:rsidR="00065449">
        <w:rPr>
          <w:color w:val="000000" w:themeColor="text1"/>
          <w:sz w:val="28"/>
          <w:szCs w:val="28"/>
        </w:rPr>
        <w:t>3</w:t>
      </w:r>
      <w:r w:rsidR="00084103" w:rsidRPr="004D16FC">
        <w:rPr>
          <w:color w:val="000000" w:themeColor="text1"/>
          <w:sz w:val="28"/>
          <w:szCs w:val="28"/>
        </w:rPr>
        <w:t xml:space="preserve"> ребенка</w:t>
      </w:r>
      <w:r w:rsidRPr="004D16FC">
        <w:rPr>
          <w:color w:val="000000" w:themeColor="text1"/>
          <w:sz w:val="28"/>
          <w:szCs w:val="28"/>
        </w:rPr>
        <w:t>)</w:t>
      </w:r>
      <w:r w:rsidR="00084103" w:rsidRPr="004D16FC">
        <w:rPr>
          <w:color w:val="000000" w:themeColor="text1"/>
          <w:sz w:val="28"/>
          <w:szCs w:val="28"/>
        </w:rPr>
        <w:t xml:space="preserve"> и</w:t>
      </w:r>
      <w:r w:rsidR="00B7227F">
        <w:rPr>
          <w:color w:val="000000" w:themeColor="text1"/>
          <w:sz w:val="28"/>
          <w:szCs w:val="28"/>
        </w:rPr>
        <w:t xml:space="preserve"> </w:t>
      </w:r>
      <w:r w:rsidR="00084103" w:rsidRPr="004D16FC">
        <w:rPr>
          <w:color w:val="000000" w:themeColor="text1"/>
          <w:sz w:val="28"/>
          <w:szCs w:val="28"/>
        </w:rPr>
        <w:t>9-ти</w:t>
      </w:r>
      <w:r w:rsidRPr="004D16FC">
        <w:rPr>
          <w:color w:val="000000" w:themeColor="text1"/>
          <w:sz w:val="28"/>
          <w:szCs w:val="28"/>
        </w:rPr>
        <w:t xml:space="preserve"> лет </w:t>
      </w:r>
      <w:r w:rsidR="00084103" w:rsidRPr="004D16FC">
        <w:rPr>
          <w:color w:val="000000" w:themeColor="text1"/>
          <w:sz w:val="28"/>
          <w:szCs w:val="28"/>
        </w:rPr>
        <w:t>(2 ребенка)</w:t>
      </w:r>
      <w:r w:rsidRPr="004D16FC">
        <w:rPr>
          <w:color w:val="000000" w:themeColor="text1"/>
          <w:sz w:val="28"/>
          <w:szCs w:val="28"/>
        </w:rPr>
        <w:t>.</w:t>
      </w:r>
    </w:p>
    <w:p w:rsidR="002D134D" w:rsidRDefault="00B7227F" w:rsidP="00084103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B7227F">
        <w:rPr>
          <w:noProof/>
          <w:sz w:val="28"/>
          <w:szCs w:val="28"/>
        </w:rPr>
        <w:drawing>
          <wp:inline distT="0" distB="0" distL="0" distR="0">
            <wp:extent cx="6152515" cy="3378835"/>
            <wp:effectExtent l="19050" t="0" r="1968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4103" w:rsidRDefault="00084103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CB2AF6" w:rsidRPr="00D4799C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962209" w:rsidP="0002358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962209">
        <w:rPr>
          <w:noProof/>
          <w:sz w:val="28"/>
          <w:szCs w:val="28"/>
        </w:rPr>
        <w:lastRenderedPageBreak/>
        <w:drawing>
          <wp:inline distT="0" distB="0" distL="0" distR="0">
            <wp:extent cx="6152515" cy="3778250"/>
            <wp:effectExtent l="19050" t="0" r="63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134D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DA62AC" w:rsidP="0073721E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DA62AC">
        <w:rPr>
          <w:noProof/>
          <w:sz w:val="28"/>
          <w:szCs w:val="28"/>
        </w:rPr>
        <w:drawing>
          <wp:inline distT="0" distB="0" distL="0" distR="0">
            <wp:extent cx="6152515" cy="4272915"/>
            <wp:effectExtent l="19050" t="0" r="63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721E" w:rsidRDefault="0073721E" w:rsidP="0073721E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Pr="00E90BD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lastRenderedPageBreak/>
        <w:t xml:space="preserve">В городской местности зарегистрировано </w:t>
      </w:r>
      <w:r w:rsidR="00DA62AC">
        <w:rPr>
          <w:color w:val="000000" w:themeColor="text1"/>
          <w:sz w:val="28"/>
          <w:szCs w:val="28"/>
        </w:rPr>
        <w:t>7</w:t>
      </w:r>
      <w:r w:rsidR="00E729B8" w:rsidRPr="004D16FC">
        <w:rPr>
          <w:color w:val="000000" w:themeColor="text1"/>
          <w:sz w:val="28"/>
          <w:szCs w:val="28"/>
        </w:rPr>
        <w:t> </w:t>
      </w:r>
      <w:r w:rsidR="00DA62AC">
        <w:rPr>
          <w:color w:val="000000" w:themeColor="text1"/>
          <w:sz w:val="28"/>
          <w:szCs w:val="28"/>
        </w:rPr>
        <w:t>011</w:t>
      </w:r>
      <w:r w:rsidRPr="004D16FC">
        <w:rPr>
          <w:color w:val="000000" w:themeColor="text1"/>
          <w:sz w:val="28"/>
          <w:szCs w:val="28"/>
        </w:rPr>
        <w:t xml:space="preserve"> пожаров (</w:t>
      </w:r>
      <w:r w:rsidR="00E729B8" w:rsidRPr="004D16FC">
        <w:rPr>
          <w:color w:val="000000" w:themeColor="text1"/>
          <w:sz w:val="28"/>
          <w:szCs w:val="28"/>
        </w:rPr>
        <w:t>7</w:t>
      </w:r>
      <w:r w:rsidR="004A6B5D">
        <w:rPr>
          <w:color w:val="000000" w:themeColor="text1"/>
          <w:sz w:val="28"/>
          <w:szCs w:val="28"/>
        </w:rPr>
        <w:t>1</w:t>
      </w:r>
      <w:r w:rsidR="00E729B8" w:rsidRPr="004D16FC">
        <w:rPr>
          <w:color w:val="000000" w:themeColor="text1"/>
          <w:sz w:val="28"/>
          <w:szCs w:val="28"/>
        </w:rPr>
        <w:t>,</w:t>
      </w:r>
      <w:r w:rsidR="004A6B5D">
        <w:rPr>
          <w:color w:val="000000" w:themeColor="text1"/>
          <w:sz w:val="28"/>
          <w:szCs w:val="28"/>
        </w:rPr>
        <w:t>5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>%), на которых погиб</w:t>
      </w:r>
      <w:r w:rsidR="00DA62AC">
        <w:rPr>
          <w:color w:val="000000" w:themeColor="text1"/>
          <w:sz w:val="28"/>
          <w:szCs w:val="28"/>
        </w:rPr>
        <w:t>ло</w:t>
      </w:r>
      <w:r w:rsidRPr="004D16FC">
        <w:rPr>
          <w:color w:val="000000" w:themeColor="text1"/>
          <w:sz w:val="28"/>
          <w:szCs w:val="28"/>
        </w:rPr>
        <w:t xml:space="preserve"> </w:t>
      </w:r>
      <w:r w:rsidR="00E729B8" w:rsidRPr="004D16FC">
        <w:rPr>
          <w:color w:val="000000" w:themeColor="text1"/>
          <w:sz w:val="28"/>
          <w:szCs w:val="28"/>
        </w:rPr>
        <w:t>1</w:t>
      </w:r>
      <w:r w:rsidR="00DA62AC">
        <w:rPr>
          <w:color w:val="000000" w:themeColor="text1"/>
          <w:sz w:val="28"/>
          <w:szCs w:val="28"/>
        </w:rPr>
        <w:t>84</w:t>
      </w:r>
      <w:r w:rsidRPr="004D16FC">
        <w:rPr>
          <w:color w:val="000000" w:themeColor="text1"/>
          <w:sz w:val="28"/>
          <w:szCs w:val="28"/>
        </w:rPr>
        <w:t xml:space="preserve"> человек</w:t>
      </w:r>
      <w:r w:rsidR="00DA62AC">
        <w:rPr>
          <w:color w:val="000000" w:themeColor="text1"/>
          <w:sz w:val="28"/>
          <w:szCs w:val="28"/>
        </w:rPr>
        <w:t>а</w:t>
      </w:r>
      <w:r w:rsidRPr="004D16FC">
        <w:rPr>
          <w:color w:val="000000" w:themeColor="text1"/>
          <w:sz w:val="28"/>
          <w:szCs w:val="28"/>
        </w:rPr>
        <w:t xml:space="preserve"> (</w:t>
      </w:r>
      <w:r w:rsidR="00E729B8" w:rsidRPr="004D16FC">
        <w:rPr>
          <w:color w:val="000000" w:themeColor="text1"/>
          <w:sz w:val="28"/>
          <w:szCs w:val="28"/>
        </w:rPr>
        <w:t>6</w:t>
      </w:r>
      <w:r w:rsidR="00DA62AC">
        <w:rPr>
          <w:color w:val="000000" w:themeColor="text1"/>
          <w:sz w:val="28"/>
          <w:szCs w:val="28"/>
        </w:rPr>
        <w:t>7</w:t>
      </w:r>
      <w:r w:rsidR="00E729B8" w:rsidRPr="004D16FC">
        <w:rPr>
          <w:color w:val="000000" w:themeColor="text1"/>
          <w:sz w:val="28"/>
          <w:szCs w:val="28"/>
        </w:rPr>
        <w:t>,</w:t>
      </w:r>
      <w:r w:rsidR="00DA62AC">
        <w:rPr>
          <w:color w:val="000000" w:themeColor="text1"/>
          <w:sz w:val="28"/>
          <w:szCs w:val="28"/>
        </w:rPr>
        <w:t>4 </w:t>
      </w:r>
      <w:r w:rsidRPr="004D16FC">
        <w:rPr>
          <w:color w:val="000000" w:themeColor="text1"/>
          <w:sz w:val="28"/>
          <w:szCs w:val="28"/>
        </w:rPr>
        <w:t xml:space="preserve">%), в том числе </w:t>
      </w:r>
      <w:r w:rsidR="00065449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 xml:space="preserve"> несовершеннолетних (</w:t>
      </w:r>
      <w:r w:rsidR="00065449">
        <w:rPr>
          <w:color w:val="000000" w:themeColor="text1"/>
          <w:sz w:val="28"/>
          <w:szCs w:val="28"/>
        </w:rPr>
        <w:t>46</w:t>
      </w:r>
      <w:r w:rsidRPr="004D16FC">
        <w:rPr>
          <w:color w:val="000000" w:themeColor="text1"/>
          <w:sz w:val="28"/>
          <w:szCs w:val="28"/>
        </w:rPr>
        <w:t>,</w:t>
      </w:r>
      <w:r w:rsidR="00065449">
        <w:rPr>
          <w:color w:val="000000" w:themeColor="text1"/>
          <w:sz w:val="28"/>
          <w:szCs w:val="28"/>
        </w:rPr>
        <w:t>2</w:t>
      </w:r>
      <w:r w:rsidR="00DA62AC">
        <w:rPr>
          <w:color w:val="000000" w:themeColor="text1"/>
          <w:sz w:val="28"/>
          <w:szCs w:val="28"/>
        </w:rPr>
        <w:t> </w:t>
      </w:r>
      <w:r w:rsidRPr="004D16FC">
        <w:rPr>
          <w:color w:val="000000" w:themeColor="text1"/>
          <w:sz w:val="28"/>
          <w:szCs w:val="28"/>
        </w:rPr>
        <w:t xml:space="preserve">%), получили травмы </w:t>
      </w:r>
      <w:r w:rsidR="00E729B8" w:rsidRPr="004D16FC">
        <w:rPr>
          <w:color w:val="000000" w:themeColor="text1"/>
          <w:sz w:val="28"/>
          <w:szCs w:val="28"/>
        </w:rPr>
        <w:t>1</w:t>
      </w:r>
      <w:r w:rsidR="00DA62AC">
        <w:rPr>
          <w:color w:val="000000" w:themeColor="text1"/>
          <w:sz w:val="28"/>
          <w:szCs w:val="28"/>
        </w:rPr>
        <w:t>80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E729B8" w:rsidRPr="004D16FC">
        <w:rPr>
          <w:color w:val="000000" w:themeColor="text1"/>
          <w:sz w:val="28"/>
          <w:szCs w:val="28"/>
        </w:rPr>
        <w:t>7</w:t>
      </w:r>
      <w:r w:rsidR="00DA62AC">
        <w:rPr>
          <w:color w:val="000000" w:themeColor="text1"/>
          <w:sz w:val="28"/>
          <w:szCs w:val="28"/>
        </w:rPr>
        <w:t>3</w:t>
      </w:r>
      <w:r w:rsidR="00E729B8" w:rsidRPr="004D16FC">
        <w:rPr>
          <w:color w:val="000000" w:themeColor="text1"/>
          <w:sz w:val="28"/>
          <w:szCs w:val="28"/>
        </w:rPr>
        <w:t>,</w:t>
      </w:r>
      <w:r w:rsidR="00DA62AC">
        <w:rPr>
          <w:color w:val="000000" w:themeColor="text1"/>
          <w:sz w:val="28"/>
          <w:szCs w:val="28"/>
        </w:rPr>
        <w:t>8 </w:t>
      </w:r>
      <w:r w:rsidRPr="004D16FC">
        <w:rPr>
          <w:color w:val="000000" w:themeColor="text1"/>
          <w:sz w:val="28"/>
          <w:szCs w:val="28"/>
        </w:rPr>
        <w:t>%).</w:t>
      </w:r>
    </w:p>
    <w:p w:rsidR="00010487" w:rsidRDefault="00010487" w:rsidP="00581C4F">
      <w:pPr>
        <w:ind w:firstLine="709"/>
        <w:jc w:val="both"/>
        <w:rPr>
          <w:sz w:val="28"/>
          <w:szCs w:val="28"/>
        </w:rPr>
      </w:pPr>
    </w:p>
    <w:p w:rsidR="00E729B8" w:rsidRDefault="00DA62AC" w:rsidP="00E729B8">
      <w:pPr>
        <w:jc w:val="center"/>
        <w:rPr>
          <w:sz w:val="28"/>
          <w:szCs w:val="28"/>
        </w:rPr>
      </w:pPr>
      <w:r w:rsidRPr="00DA62AC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52515" cy="2989580"/>
                <wp:effectExtent l="0" t="0" r="400685" b="210820"/>
                <wp:docPr id="107" name="Группа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139" cy="3175413"/>
                          <a:chOff x="0" y="0"/>
                          <a:chExt cx="6302822" cy="3338482"/>
                        </a:xfrm>
                      </wpg:grpSpPr>
                      <wpg:graphicFrame>
                        <wpg:cNvPr id="34" name="Диаграмма 34"/>
                        <wpg:cNvFrPr>
                          <a:graphicFrameLocks/>
                        </wpg:cNvFrPr>
                        <wpg:xfrm>
                          <a:off x="0" y="0"/>
                          <a:ext cx="6302822" cy="333848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s:wsp>
                        <wps:cNvPr id="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05194" y="387578"/>
                            <a:ext cx="547795" cy="251999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247721" y="1047657"/>
                            <a:ext cx="547797" cy="248377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40358" y="1532526"/>
                            <a:ext cx="547796" cy="252001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830860" y="1025827"/>
                            <a:ext cx="540000" cy="252000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6" o:spid="_x0000_s1036" style="width:484.45pt;height:235.4pt;mso-position-horizontal-relative:char;mso-position-vertical-relative:line" coordsize="63028,33384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">
                <v:shape id="Диаграмма 34" o:spid="_x0000_s1037" type="#_x0000_t75" style="position:absolute;left:-58;top:-64;width:63142;height:335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">
                  <v:imagedata r:id="rId19" o:title=""/>
                  <o:lock v:ext="edit" aspectratio="f"/>
                </v:shape>
                <v:shape id="AutoShape 7" o:spid="_x0000_s1038" type="#_x0000_t105" style="position:absolute;left:10051;top:3875;width:547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zVcQA&#10;AADbAAAADwAAAGRycy9kb3ducmV2LnhtbESPQWvCQBSE74X+h+UVequbWiw2ukqRFrzY0jSX3h7Z&#10;ZzYk+zZknxr/vVsQPA4z8w2zXI++U0caYhPYwPMkA0VcBdtwbaD8/Xyag4qCbLELTAbOFGG9ur9b&#10;Ym7DiX/oWEitEoRjjgacSJ9rHStHHuMk9MTJ24fBoyQ51NoOeEpw3+lplr1qjw2nBYc9bRxVbXHw&#10;Bt7ar05k13xURTEvZ+67PPzZ1pjHh/F9AUpolFv42t5aAy8z+P+SfoB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c1XEAAAA2wAAAA8AAAAAAAAAAAAAAAAAmAIAAGRycy9k&#10;b3ducmV2LnhtbFBLBQYAAAAABAAEAPUAAACJAwAAAAA=&#10;" adj="8923,18431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39" type="#_x0000_t105" style="position:absolute;left:22477;top:10476;width:5478;height:2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gwcUA&#10;AADbAAAADwAAAGRycy9kb3ducmV2LnhtbESPQWvCQBSE74L/YXlCb7qxQpDoKqItLaUHqzl4fGSf&#10;STT7Nu5uNfXXdwtCj8PMfMPMl51pxJWcry0rGI8SEMSF1TWXCvL963AKwgdkjY1lUvBDHpaLfm+O&#10;mbY3/qLrLpQiQthnqKAKoc2k9EVFBv3ItsTRO1pnMETpSqkd3iLcNPI5SVJpsOa4UGFL64qK8+7b&#10;KLjkL5d7Ov2w28/DfbKRnLydXK7U06BbzUAE6sJ/+NF+1wom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aDBxQAAANsAAAAPAAAAAAAAAAAAAAAAAJgCAABkcnMv&#10;ZG93bnJldi54bWxQSwUGAAAAAAQABAD1AAAAigMAAAAA&#10;" adj="9105,18476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40" type="#_x0000_t105" style="position:absolute;left:35403;top:15325;width:547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IucQA&#10;AADbAAAADwAAAGRycy9kb3ducmV2LnhtbESPQUvDQBSE74L/YXmCN7uxRa1pt0VKhV6qGHPx9si+&#10;ZkOyb0P2tU3/vVsQPA4z8w2zXI++UycaYhPYwOMkA0VcBdtwbaD8fn+Yg4qCbLELTAYuFGG9ur1Z&#10;Ym7Dmb/oVEitEoRjjgacSJ9rHStHHuMk9MTJO4TBoyQ51NoOeE5w3+lplj1rjw2nBYc9bRxVbXH0&#10;Bl7bj05k32yropiXT+6zPP7Y1pj7u/FtAUpolP/wX3tnDcxe4Pol/Q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8SLnEAAAA2wAAAA8AAAAAAAAAAAAAAAAAmAIAAGRycy9k&#10;b3ducmV2LnhtbFBLBQYAAAAABAAEAPUAAACJAwAAAAA=&#10;" adj="8923,18431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41" type="#_x0000_t105" style="position:absolute;left:48308;top:10258;width:540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LncAA&#10;AADbAAAADwAAAGRycy9kb3ducmV2LnhtbERPTWvCQBC9F/wPywi91Y1WVFJXEUHxZIkK9jhkp0lo&#10;djbsjhr/ffdQ6PHxvpfr3rXqTiE2ng2MRxko4tLbhisDl/PubQEqCrLF1jMZeFKE9WrwssTc+gcX&#10;dD9JpVIIxxwN1CJdrnUsa3IYR74jTty3Dw4lwVBpG/CRwl2rJ1k20w4bTg01drStqfw53ZyBRTGZ&#10;H0VmfTjP99W0+Jwer/HLmNdhv/kAJdTLv/jPfbAG3tPY9CX9AL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xLncAAAADbAAAADwAAAAAAAAAAAAAAAACYAgAAZHJzL2Rvd25y&#10;ZXYueG1sUEsFBgAAAAAEAAQA9QAAAIUDAAAAAA==&#10;" adj="8740,18385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1. Неосторожное обращение с огнем – </w:t>
      </w:r>
      <w:r w:rsidR="00065449">
        <w:rPr>
          <w:bCs/>
          <w:color w:val="000000" w:themeColor="text1"/>
          <w:sz w:val="28"/>
          <w:szCs w:val="28"/>
        </w:rPr>
        <w:t>4</w:t>
      </w:r>
      <w:r w:rsidR="0021165A" w:rsidRPr="004D16FC">
        <w:rPr>
          <w:bCs/>
          <w:color w:val="000000" w:themeColor="text1"/>
          <w:sz w:val="28"/>
          <w:szCs w:val="28"/>
          <w:lang w:val="en-US"/>
        </w:rPr>
        <w:t> </w:t>
      </w:r>
      <w:r w:rsidR="00DA62AC">
        <w:rPr>
          <w:bCs/>
          <w:color w:val="000000" w:themeColor="text1"/>
          <w:sz w:val="28"/>
          <w:szCs w:val="28"/>
        </w:rPr>
        <w:t>59</w:t>
      </w:r>
      <w:r w:rsidR="004A6B5D">
        <w:rPr>
          <w:bCs/>
          <w:color w:val="000000" w:themeColor="text1"/>
          <w:sz w:val="28"/>
          <w:szCs w:val="28"/>
        </w:rPr>
        <w:t>3</w:t>
      </w:r>
      <w:r w:rsidRPr="004D16FC">
        <w:rPr>
          <w:bCs/>
          <w:color w:val="000000" w:themeColor="text1"/>
          <w:sz w:val="28"/>
          <w:szCs w:val="28"/>
        </w:rPr>
        <w:t xml:space="preserve"> пожар</w:t>
      </w:r>
      <w:r w:rsidR="00DA62AC">
        <w:rPr>
          <w:bCs/>
          <w:color w:val="000000" w:themeColor="text1"/>
          <w:sz w:val="28"/>
          <w:szCs w:val="28"/>
        </w:rPr>
        <w:t>а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21165A" w:rsidRPr="004D16FC">
        <w:rPr>
          <w:bCs/>
          <w:color w:val="000000" w:themeColor="text1"/>
          <w:sz w:val="28"/>
          <w:szCs w:val="28"/>
        </w:rPr>
        <w:t>6</w:t>
      </w:r>
      <w:r w:rsidR="00DA62AC">
        <w:rPr>
          <w:bCs/>
          <w:color w:val="000000" w:themeColor="text1"/>
          <w:sz w:val="28"/>
          <w:szCs w:val="28"/>
        </w:rPr>
        <w:t>5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5 </w:t>
      </w:r>
      <w:r w:rsidRPr="004D16FC">
        <w:rPr>
          <w:bCs/>
          <w:color w:val="000000" w:themeColor="text1"/>
          <w:sz w:val="28"/>
          <w:szCs w:val="28"/>
        </w:rPr>
        <w:t>% от общего количества пожаров в городской местности), в том числе: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>- неосторожное обращение с огнем при курении – 1 </w:t>
      </w:r>
      <w:r w:rsidR="00DA62AC">
        <w:rPr>
          <w:bCs/>
          <w:color w:val="000000" w:themeColor="text1"/>
          <w:sz w:val="28"/>
          <w:szCs w:val="28"/>
        </w:rPr>
        <w:t>747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21165A" w:rsidRPr="004D16FC">
        <w:rPr>
          <w:bCs/>
          <w:color w:val="000000" w:themeColor="text1"/>
          <w:sz w:val="28"/>
          <w:szCs w:val="28"/>
        </w:rPr>
        <w:t>2</w:t>
      </w:r>
      <w:r w:rsidR="00DA62AC">
        <w:rPr>
          <w:bCs/>
          <w:color w:val="000000" w:themeColor="text1"/>
          <w:sz w:val="28"/>
          <w:szCs w:val="28"/>
        </w:rPr>
        <w:t>4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9 </w:t>
      </w:r>
      <w:r w:rsidRPr="004D16FC">
        <w:rPr>
          <w:bCs/>
          <w:color w:val="000000" w:themeColor="text1"/>
          <w:sz w:val="28"/>
          <w:szCs w:val="28"/>
        </w:rPr>
        <w:t>%);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- детская шалость – </w:t>
      </w:r>
      <w:r w:rsidR="004A6B5D">
        <w:rPr>
          <w:bCs/>
          <w:color w:val="000000" w:themeColor="text1"/>
          <w:sz w:val="28"/>
          <w:szCs w:val="28"/>
        </w:rPr>
        <w:t>40</w:t>
      </w:r>
      <w:r w:rsidRPr="004D16FC">
        <w:rPr>
          <w:bCs/>
          <w:color w:val="000000" w:themeColor="text1"/>
          <w:sz w:val="28"/>
          <w:szCs w:val="28"/>
        </w:rPr>
        <w:t xml:space="preserve"> (0,</w:t>
      </w:r>
      <w:r w:rsidR="00287B96">
        <w:rPr>
          <w:bCs/>
          <w:color w:val="000000" w:themeColor="text1"/>
          <w:sz w:val="28"/>
          <w:szCs w:val="28"/>
        </w:rPr>
        <w:t>6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2. </w:t>
      </w:r>
      <w:r w:rsidR="0021165A" w:rsidRPr="004D16FC">
        <w:rPr>
          <w:bCs/>
          <w:color w:val="000000" w:themeColor="text1"/>
          <w:sz w:val="28"/>
          <w:szCs w:val="28"/>
        </w:rPr>
        <w:t>Нарушение правил устройства и эксплуатации электрооборудован</w:t>
      </w:r>
      <w:r w:rsidRPr="004D16FC">
        <w:rPr>
          <w:bCs/>
          <w:color w:val="000000" w:themeColor="text1"/>
          <w:sz w:val="28"/>
          <w:szCs w:val="28"/>
        </w:rPr>
        <w:t xml:space="preserve">ия – </w:t>
      </w:r>
      <w:r w:rsidR="00DA62AC">
        <w:rPr>
          <w:bCs/>
          <w:color w:val="000000" w:themeColor="text1"/>
          <w:sz w:val="28"/>
          <w:szCs w:val="28"/>
        </w:rPr>
        <w:t>881</w:t>
      </w:r>
      <w:r w:rsidRPr="004D16FC">
        <w:rPr>
          <w:bCs/>
          <w:color w:val="000000" w:themeColor="text1"/>
          <w:sz w:val="28"/>
          <w:szCs w:val="28"/>
        </w:rPr>
        <w:t xml:space="preserve"> (1</w:t>
      </w:r>
      <w:r w:rsidR="00DA62AC">
        <w:rPr>
          <w:bCs/>
          <w:color w:val="000000" w:themeColor="text1"/>
          <w:sz w:val="28"/>
          <w:szCs w:val="28"/>
        </w:rPr>
        <w:t>2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6 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DA62AC">
        <w:rPr>
          <w:bCs/>
          <w:color w:val="000000" w:themeColor="text1"/>
          <w:sz w:val="28"/>
          <w:szCs w:val="28"/>
        </w:rPr>
        <w:t>458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4A6B5D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5 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4. Поджог – </w:t>
      </w:r>
      <w:r w:rsidR="00DA62AC">
        <w:rPr>
          <w:bCs/>
          <w:color w:val="000000" w:themeColor="text1"/>
          <w:sz w:val="28"/>
          <w:szCs w:val="28"/>
        </w:rPr>
        <w:t>500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287B96">
        <w:rPr>
          <w:bCs/>
          <w:color w:val="000000" w:themeColor="text1"/>
          <w:sz w:val="28"/>
          <w:szCs w:val="28"/>
        </w:rPr>
        <w:t>7</w:t>
      </w:r>
      <w:r w:rsidRPr="004D16FC">
        <w:rPr>
          <w:bCs/>
          <w:color w:val="000000" w:themeColor="text1"/>
          <w:sz w:val="28"/>
          <w:szCs w:val="28"/>
        </w:rPr>
        <w:t>,</w:t>
      </w:r>
      <w:r w:rsidR="00287B96">
        <w:rPr>
          <w:bCs/>
          <w:color w:val="000000" w:themeColor="text1"/>
          <w:sz w:val="28"/>
          <w:szCs w:val="28"/>
        </w:rPr>
        <w:t>1</w:t>
      </w:r>
      <w:r w:rsidR="00DA62AC">
        <w:rPr>
          <w:bCs/>
          <w:color w:val="000000" w:themeColor="text1"/>
          <w:sz w:val="28"/>
          <w:szCs w:val="28"/>
        </w:rPr>
        <w:t>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DA62AC">
        <w:rPr>
          <w:bCs/>
          <w:color w:val="000000" w:themeColor="text1"/>
          <w:sz w:val="28"/>
          <w:szCs w:val="28"/>
        </w:rPr>
        <w:t>222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DA62AC">
        <w:rPr>
          <w:bCs/>
          <w:color w:val="000000" w:themeColor="text1"/>
          <w:sz w:val="28"/>
          <w:szCs w:val="28"/>
        </w:rPr>
        <w:t>3</w:t>
      </w:r>
      <w:r w:rsidRPr="004D16FC">
        <w:rPr>
          <w:bCs/>
          <w:color w:val="000000" w:themeColor="text1"/>
          <w:sz w:val="28"/>
          <w:szCs w:val="28"/>
        </w:rPr>
        <w:t>,</w:t>
      </w:r>
      <w:r w:rsidR="00DA62AC">
        <w:rPr>
          <w:bCs/>
          <w:color w:val="000000" w:themeColor="text1"/>
          <w:sz w:val="28"/>
          <w:szCs w:val="28"/>
        </w:rPr>
        <w:t>2 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6. Иные причины – </w:t>
      </w:r>
      <w:r w:rsidR="00DA62AC">
        <w:rPr>
          <w:bCs/>
          <w:color w:val="000000" w:themeColor="text1"/>
          <w:sz w:val="28"/>
          <w:szCs w:val="28"/>
        </w:rPr>
        <w:t>357</w:t>
      </w:r>
      <w:r w:rsidRPr="004D16FC">
        <w:rPr>
          <w:bCs/>
          <w:color w:val="000000" w:themeColor="text1"/>
          <w:sz w:val="28"/>
          <w:szCs w:val="28"/>
        </w:rPr>
        <w:t xml:space="preserve"> (5,</w:t>
      </w:r>
      <w:r w:rsidR="00DA62AC">
        <w:rPr>
          <w:bCs/>
          <w:color w:val="000000" w:themeColor="text1"/>
          <w:sz w:val="28"/>
          <w:szCs w:val="28"/>
        </w:rPr>
        <w:t>1 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81C4F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581C4F" w:rsidRPr="00316D18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2D134D" w:rsidRDefault="00DA62AC" w:rsidP="00F26327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DA62AC">
        <w:rPr>
          <w:noProof/>
          <w:sz w:val="28"/>
          <w:szCs w:val="28"/>
        </w:rPr>
        <w:lastRenderedPageBreak/>
        <w:drawing>
          <wp:inline distT="0" distB="0" distL="0" distR="0">
            <wp:extent cx="6082599" cy="3493372"/>
            <wp:effectExtent l="1905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26327" w:rsidRDefault="00F26327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F26327" w:rsidRDefault="00F263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81C4F" w:rsidRPr="00A1616F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A1616F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581C4F" w:rsidRPr="00A1616F" w:rsidRDefault="00581C4F" w:rsidP="00581C4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581C4F" w:rsidRDefault="00581C4F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16F">
        <w:rPr>
          <w:sz w:val="28"/>
          <w:szCs w:val="28"/>
        </w:rPr>
        <w:t xml:space="preserve">В сельской местности зарегистрировано </w:t>
      </w:r>
      <w:r w:rsidR="00F26327" w:rsidRPr="00A1616F">
        <w:rPr>
          <w:sz w:val="28"/>
          <w:szCs w:val="28"/>
        </w:rPr>
        <w:t>2 </w:t>
      </w:r>
      <w:r w:rsidR="006B7AE3">
        <w:rPr>
          <w:sz w:val="28"/>
          <w:szCs w:val="28"/>
        </w:rPr>
        <w:t>800</w:t>
      </w:r>
      <w:r w:rsidRPr="00A1616F">
        <w:rPr>
          <w:sz w:val="28"/>
          <w:szCs w:val="28"/>
        </w:rPr>
        <w:t xml:space="preserve"> пожар</w:t>
      </w:r>
      <w:r w:rsidR="00151C3A" w:rsidRPr="00A1616F">
        <w:rPr>
          <w:sz w:val="28"/>
          <w:szCs w:val="28"/>
        </w:rPr>
        <w:t>а</w:t>
      </w:r>
      <w:r w:rsidRPr="00A1616F">
        <w:rPr>
          <w:sz w:val="28"/>
          <w:szCs w:val="28"/>
        </w:rPr>
        <w:t xml:space="preserve"> (</w:t>
      </w:r>
      <w:r w:rsidR="00F26327" w:rsidRPr="00A1616F">
        <w:rPr>
          <w:sz w:val="28"/>
          <w:szCs w:val="28"/>
        </w:rPr>
        <w:t>2</w:t>
      </w:r>
      <w:r w:rsidRPr="00A1616F">
        <w:rPr>
          <w:sz w:val="28"/>
          <w:szCs w:val="28"/>
        </w:rPr>
        <w:t>8,</w:t>
      </w:r>
      <w:r w:rsidR="00151C3A">
        <w:rPr>
          <w:color w:val="000000" w:themeColor="text1"/>
          <w:sz w:val="28"/>
          <w:szCs w:val="28"/>
        </w:rPr>
        <w:t>5</w:t>
      </w:r>
      <w:r w:rsidRPr="004D16FC">
        <w:rPr>
          <w:color w:val="000000" w:themeColor="text1"/>
          <w:sz w:val="28"/>
          <w:szCs w:val="28"/>
        </w:rPr>
        <w:t xml:space="preserve">%), на которых погибло </w:t>
      </w:r>
      <w:r w:rsidR="006B7AE3">
        <w:rPr>
          <w:color w:val="000000" w:themeColor="text1"/>
          <w:sz w:val="28"/>
          <w:szCs w:val="28"/>
        </w:rPr>
        <w:t>89</w:t>
      </w:r>
      <w:r w:rsidRPr="004D16FC">
        <w:rPr>
          <w:color w:val="000000" w:themeColor="text1"/>
          <w:sz w:val="28"/>
          <w:szCs w:val="28"/>
        </w:rPr>
        <w:t xml:space="preserve"> человек (</w:t>
      </w:r>
      <w:r w:rsidR="00F26327" w:rsidRPr="004D16FC">
        <w:rPr>
          <w:color w:val="000000" w:themeColor="text1"/>
          <w:sz w:val="28"/>
          <w:szCs w:val="28"/>
        </w:rPr>
        <w:t>3</w:t>
      </w:r>
      <w:r w:rsidR="006B7AE3">
        <w:rPr>
          <w:color w:val="000000" w:themeColor="text1"/>
          <w:sz w:val="28"/>
          <w:szCs w:val="28"/>
        </w:rPr>
        <w:t>2</w:t>
      </w:r>
      <w:r w:rsidRPr="004D16FC">
        <w:rPr>
          <w:color w:val="000000" w:themeColor="text1"/>
          <w:sz w:val="28"/>
          <w:szCs w:val="28"/>
        </w:rPr>
        <w:t>,</w:t>
      </w:r>
      <w:r w:rsidR="006B7AE3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 xml:space="preserve">%), в том числе </w:t>
      </w:r>
      <w:r w:rsidR="00F26327" w:rsidRPr="004D16FC">
        <w:rPr>
          <w:color w:val="000000" w:themeColor="text1"/>
          <w:sz w:val="28"/>
          <w:szCs w:val="28"/>
        </w:rPr>
        <w:t>7</w:t>
      </w:r>
      <w:r w:rsidRPr="004D16FC">
        <w:rPr>
          <w:color w:val="000000" w:themeColor="text1"/>
          <w:sz w:val="28"/>
          <w:szCs w:val="28"/>
        </w:rPr>
        <w:t xml:space="preserve"> несовершеннолетних (</w:t>
      </w:r>
      <w:r w:rsidR="00287B96">
        <w:rPr>
          <w:color w:val="000000" w:themeColor="text1"/>
          <w:sz w:val="28"/>
          <w:szCs w:val="28"/>
        </w:rPr>
        <w:t>53</w:t>
      </w:r>
      <w:r w:rsidRPr="004D16FC">
        <w:rPr>
          <w:color w:val="000000" w:themeColor="text1"/>
          <w:sz w:val="28"/>
          <w:szCs w:val="28"/>
        </w:rPr>
        <w:t>,</w:t>
      </w:r>
      <w:r w:rsidR="00287B96">
        <w:rPr>
          <w:color w:val="000000" w:themeColor="text1"/>
          <w:sz w:val="28"/>
          <w:szCs w:val="28"/>
        </w:rPr>
        <w:t>8</w:t>
      </w:r>
      <w:r w:rsidRPr="004D16FC">
        <w:rPr>
          <w:color w:val="000000" w:themeColor="text1"/>
          <w:sz w:val="28"/>
          <w:szCs w:val="28"/>
        </w:rPr>
        <w:t xml:space="preserve">%), получили травмы </w:t>
      </w:r>
      <w:r w:rsidR="00151C3A">
        <w:rPr>
          <w:color w:val="000000" w:themeColor="text1"/>
          <w:sz w:val="28"/>
          <w:szCs w:val="28"/>
        </w:rPr>
        <w:t>6</w:t>
      </w:r>
      <w:r w:rsidR="006B7AE3">
        <w:rPr>
          <w:color w:val="000000" w:themeColor="text1"/>
          <w:sz w:val="28"/>
          <w:szCs w:val="28"/>
        </w:rPr>
        <w:t>4</w:t>
      </w:r>
      <w:r w:rsidRPr="004D16FC">
        <w:rPr>
          <w:color w:val="000000" w:themeColor="text1"/>
          <w:sz w:val="28"/>
          <w:szCs w:val="28"/>
        </w:rPr>
        <w:t xml:space="preserve"> человек</w:t>
      </w:r>
      <w:r w:rsidR="00151C3A">
        <w:rPr>
          <w:color w:val="000000" w:themeColor="text1"/>
          <w:sz w:val="28"/>
          <w:szCs w:val="28"/>
        </w:rPr>
        <w:t>а</w:t>
      </w:r>
      <w:r w:rsidRPr="004D16FC">
        <w:rPr>
          <w:color w:val="000000" w:themeColor="text1"/>
          <w:sz w:val="28"/>
          <w:szCs w:val="28"/>
        </w:rPr>
        <w:t xml:space="preserve"> (</w:t>
      </w:r>
      <w:r w:rsidR="00F26327" w:rsidRPr="004D16FC">
        <w:rPr>
          <w:color w:val="000000" w:themeColor="text1"/>
          <w:sz w:val="28"/>
          <w:szCs w:val="28"/>
        </w:rPr>
        <w:t>2</w:t>
      </w:r>
      <w:r w:rsidR="006B7AE3">
        <w:rPr>
          <w:color w:val="000000" w:themeColor="text1"/>
          <w:sz w:val="28"/>
          <w:szCs w:val="28"/>
        </w:rPr>
        <w:t>6</w:t>
      </w:r>
      <w:r w:rsidRPr="004D16FC">
        <w:rPr>
          <w:color w:val="000000" w:themeColor="text1"/>
          <w:sz w:val="28"/>
          <w:szCs w:val="28"/>
        </w:rPr>
        <w:t>,</w:t>
      </w:r>
      <w:r w:rsidR="006B7AE3">
        <w:rPr>
          <w:color w:val="000000" w:themeColor="text1"/>
          <w:sz w:val="28"/>
          <w:szCs w:val="28"/>
        </w:rPr>
        <w:t>2</w:t>
      </w:r>
      <w:r w:rsidRPr="004D16FC">
        <w:rPr>
          <w:color w:val="000000" w:themeColor="text1"/>
          <w:sz w:val="28"/>
          <w:szCs w:val="28"/>
        </w:rPr>
        <w:t>%).</w:t>
      </w:r>
    </w:p>
    <w:p w:rsidR="00151C3A" w:rsidRPr="004D16FC" w:rsidRDefault="00151C3A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F26327" w:rsidRDefault="00DA62AC" w:rsidP="00F26327">
      <w:pPr>
        <w:shd w:val="clear" w:color="auto" w:fill="FFFFFF"/>
        <w:jc w:val="center"/>
        <w:rPr>
          <w:sz w:val="28"/>
          <w:szCs w:val="28"/>
        </w:rPr>
      </w:pPr>
      <w:r w:rsidRPr="00DA62AC">
        <w:rPr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35305" cy="3165981"/>
                <wp:effectExtent l="0" t="0" r="22860" b="1587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305" cy="3165981"/>
                          <a:chOff x="0" y="0"/>
                          <a:chExt cx="6008462" cy="3290672"/>
                        </a:xfrm>
                      </wpg:grpSpPr>
                      <wpg:graphicFrame>
                        <wpg:cNvPr id="40" name="Диаграмма 40"/>
                        <wpg:cNvFrPr>
                          <a:graphicFrameLocks/>
                        </wpg:cNvFrPr>
                        <wpg:xfrm>
                          <a:off x="0" y="0"/>
                          <a:ext cx="6008462" cy="3290672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  <wps:wsp>
                        <wps:cNvPr id="41" name="AutoShape 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910177" y="536414"/>
                            <a:ext cx="522211" cy="248391"/>
                          </a:xfrm>
                          <a:prstGeom prst="curvedDownArrow">
                            <a:avLst>
                              <a:gd name="adj1" fmla="val 67785"/>
                              <a:gd name="adj2" fmla="val 135582"/>
                              <a:gd name="adj3" fmla="val 3333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AutoShape 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140424" y="1170231"/>
                            <a:ext cx="522211" cy="251272"/>
                          </a:xfrm>
                          <a:prstGeom prst="curvedDownArrow">
                            <a:avLst>
                              <a:gd name="adj1" fmla="val 67785"/>
                              <a:gd name="adj2" fmla="val 135582"/>
                              <a:gd name="adj3" fmla="val 3333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AutoShape 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4554779" y="1187724"/>
                            <a:ext cx="522211" cy="251273"/>
                          </a:xfrm>
                          <a:prstGeom prst="curvedDownArrow">
                            <a:avLst>
                              <a:gd name="adj1" fmla="val 67785"/>
                              <a:gd name="adj2" fmla="val 135582"/>
                              <a:gd name="adj3" fmla="val 3333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387231" y="1551432"/>
                            <a:ext cx="540000" cy="261036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42" style="width:475.2pt;height:249.3pt;mso-position-horizontal-relative:char;mso-position-vertical-relative:line" coordsize="60084,32906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">
                <v:shape id="Диаграмма 40" o:spid="_x0000_s1043" type="#_x0000_t75" style="position:absolute;left:-60;top:-63;width:60202;height:330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EOX&#10;R8EAAADbAAAADwAAAGRycy9kb3ducmV2LnhtbERPy4rCMBTdC/5DuAOzEU11xEc1SnUYEF35+IBr&#10;c23LNDelibYzX28WgsvDeS/XrSnFg2pXWFYwHEQgiFOrC84UXM4//RkI55E1lpZJwR85WK+6nSXG&#10;2jZ8pMfJZyKEsItRQe59FUvp0pwMuoGtiAN3s7VBH2CdSV1jE8JNKUdRNJEGCw4NOVa0zSn9Pd2N&#10;gmuz338n269e8T+TtJnzIbn7qVKfH22yAOGp9W/xy73TCsZhffgSfoBcPQ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8Q5dHwQAAANsAAAAPAAAAAAAAAAAAAAAAAJsCAABkcnMvZG93&#10;bnJldi54bWxQSwUGAAAAAAQABADzAAAAiQMAAAAA&#10;">
                  <v:imagedata r:id="rId22" o:title=""/>
                  <o:lock v:ext="edit" aspectratio="f"/>
                </v:shape>
                <v:shape id="AutoShape 2" o:spid="_x0000_s1044" type="#_x0000_t105" style="position:absolute;left:9101;top:5364;width:5222;height:2484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k1rwA&#10;AADbAAAADwAAAGRycy9kb3ducmV2LnhtbESPzQrCMBCE74LvEFbwpmlFRKtRRBG9+gcel2Ztq82m&#10;NFHr2xtB8DjMzDfMbNGYUjypdoVlBXE/AkGcWl1wpuB03PTGIJxH1lhaJgVvcrCYt1szTLR98Z6e&#10;B5+JAGGXoILc+yqR0qU5GXR9WxEH72prgz7IOpO6xleAm1IOomgkDRYcFnKsaJVTej88jAId0dpc&#10;MJ480J39bWm3zCUr1e00yykIT43/h3/tnVYwjOH7Jfw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OWTWvAAAANsAAAAPAAAAAAAAAAAAAAAAAJgCAABkcnMvZG93bnJldi54&#10;bWxQSwUGAAAAAAQABAD1AAAAgQMAAAAA&#10;" adj="7670,18117" fillcolor="red"/>
                <v:shape id="AutoShape 2" o:spid="_x0000_s1045" type="#_x0000_t105" style="position:absolute;left:21404;top:11702;width:5222;height:2513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xM8QA&#10;AADbAAAADwAAAGRycy9kb3ducmV2LnhtbESPzWrCQBSF90LfYbhCdzrR1qKpo5TSQLuMqa5vM9ck&#10;JnMnzUxNfHunILg8nJ+Ps94OphFn6lxlWcFsGoEgzq2uuFDwnSWTJQjnkTU2lknBhRxsNw+jNcba&#10;9pzSeecLEUbYxaig9L6NpXR5SQbd1LbEwTvazqAPsiuk7rAP46aR8yh6kQYrDoQSW3ovKa93fyZA&#10;nj5Oh+T3qzY/l9NqkWbHutpLpR7Hw9srCE+Dv4dv7U+t4HkO/1/C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MTPEAAAA2wAAAA8AAAAAAAAAAAAAAAAAmAIAAGRycy9k&#10;b3ducmV2LnhtbFBLBQYAAAAABAAEAPUAAACJAwAAAAA=&#10;" adj="7509,18077" fillcolor="red"/>
                <v:shape id="AutoShape 2" o:spid="_x0000_s1046" type="#_x0000_t105" style="position:absolute;left:45547;top:11877;width:5222;height:2512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UqMIA&#10;AADbAAAADwAAAGRycy9kb3ducmV2LnhtbESPS4vCMBSF9wP+h3CF2Y2p4wOtRhFR0KXP9bW5trXN&#10;TafJaP33RhiY5eE8Ps503phS3Kl2uWUF3U4EgjixOudUwfGw/hqBcB5ZY2mZFDzJwXzW+phirO2D&#10;d3Tf+1SEEXYxKsi8r2IpXZKRQdexFXHwrrY26IOsU6lrfIRxU8rvKBpKgzkHQoYVLTNKiv2vCZDe&#10;6nZe/2wLc3nexoPd4VrkJ6nUZ7tZTEB4avx/+K+90Qr6P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JSowgAAANsAAAAPAAAAAAAAAAAAAAAAAJgCAABkcnMvZG93&#10;bnJldi54bWxQSwUGAAAAAAQABAD1AAAAhwMAAAAA&#10;" adj="7509,18077" fillcolor="red"/>
                <v:shape id="AutoShape 7" o:spid="_x0000_s1047" type="#_x0000_t105" style="position:absolute;left:33872;top:15514;width:540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5tL8A&#10;AADbAAAADwAAAGRycy9kb3ducmV2LnhtbESPzQrCMBCE74LvEFbwIpoqIlqNIoIgiAf/7kuzttVm&#10;U5po69sbQfA4zMw3zGLVmEK8qHK5ZQXDQQSCOLE651TB5bztT0E4j6yxsEwK3uRgtWy3FhhrW/OR&#10;XiefigBhF6OCzPsyltIlGRl0A1sSB+9mK4M+yCqVusI6wE0hR1E0kQZzDgsZlrTJKHmcnkZB8rj2&#10;TD27NfvyeKjfRT408r5Vqttp1nMQnhr/D//aO61gP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+/m0vwAAANsAAAAPAAAAAAAAAAAAAAAAAJgCAABkcnMvZG93bnJl&#10;di54bWxQSwUGAAAAAAQABAD1AAAAhAMAAAAA&#10;" adj="8279,18270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1C3A" w:rsidRDefault="00151C3A" w:rsidP="00F26327">
      <w:pPr>
        <w:shd w:val="clear" w:color="auto" w:fill="FFFFFF"/>
        <w:jc w:val="center"/>
        <w:rPr>
          <w:sz w:val="28"/>
          <w:szCs w:val="28"/>
        </w:rPr>
      </w:pPr>
    </w:p>
    <w:p w:rsidR="00581C4F" w:rsidRPr="004D16FC" w:rsidRDefault="00581C4F" w:rsidP="00581C4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являются</w:t>
      </w:r>
    </w:p>
    <w:p w:rsidR="00581C4F" w:rsidRPr="004D16FC" w:rsidRDefault="00581C4F" w:rsidP="00581C4F">
      <w:pPr>
        <w:shd w:val="clear" w:color="auto" w:fill="FFFFFF"/>
        <w:jc w:val="center"/>
        <w:rPr>
          <w:b/>
          <w:color w:val="000000" w:themeColor="text1"/>
          <w:highlight w:val="yellow"/>
        </w:rPr>
      </w:pP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>1. Неосторожное обращение с огнем – 1</w:t>
      </w:r>
      <w:r w:rsidR="00FB198F" w:rsidRPr="004D16FC">
        <w:rPr>
          <w:bCs/>
          <w:color w:val="000000" w:themeColor="text1"/>
          <w:sz w:val="28"/>
          <w:szCs w:val="28"/>
        </w:rPr>
        <w:t> </w:t>
      </w:r>
      <w:r w:rsidR="006B7AE3">
        <w:rPr>
          <w:bCs/>
          <w:color w:val="000000" w:themeColor="text1"/>
          <w:sz w:val="28"/>
          <w:szCs w:val="28"/>
        </w:rPr>
        <w:t>521</w:t>
      </w:r>
      <w:r w:rsidRPr="004D16FC">
        <w:rPr>
          <w:bCs/>
          <w:color w:val="000000" w:themeColor="text1"/>
          <w:sz w:val="28"/>
          <w:szCs w:val="28"/>
        </w:rPr>
        <w:t xml:space="preserve"> пожар</w:t>
      </w:r>
      <w:r w:rsidR="006B7AE3">
        <w:rPr>
          <w:bCs/>
          <w:color w:val="000000" w:themeColor="text1"/>
          <w:sz w:val="28"/>
          <w:szCs w:val="28"/>
        </w:rPr>
        <w:t xml:space="preserve"> </w:t>
      </w:r>
      <w:r w:rsidRPr="004D16FC">
        <w:rPr>
          <w:bCs/>
          <w:color w:val="000000" w:themeColor="text1"/>
          <w:sz w:val="28"/>
          <w:szCs w:val="28"/>
        </w:rPr>
        <w:t>(</w:t>
      </w:r>
      <w:r w:rsidR="00FB198F" w:rsidRPr="004D16FC">
        <w:rPr>
          <w:bCs/>
          <w:color w:val="000000" w:themeColor="text1"/>
          <w:sz w:val="28"/>
          <w:szCs w:val="28"/>
        </w:rPr>
        <w:t>5</w:t>
      </w:r>
      <w:r w:rsidR="006B7AE3">
        <w:rPr>
          <w:bCs/>
          <w:color w:val="000000" w:themeColor="text1"/>
          <w:sz w:val="28"/>
          <w:szCs w:val="28"/>
        </w:rPr>
        <w:t>4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3</w:t>
      </w:r>
      <w:r w:rsidRPr="004D16FC">
        <w:rPr>
          <w:bCs/>
          <w:color w:val="000000" w:themeColor="text1"/>
          <w:sz w:val="28"/>
          <w:szCs w:val="28"/>
        </w:rPr>
        <w:t>% от общего количества пожаров в сельской местности), в том числе: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- неосторожность при курении – </w:t>
      </w:r>
      <w:r w:rsidR="006B7AE3">
        <w:rPr>
          <w:bCs/>
          <w:color w:val="000000" w:themeColor="text1"/>
          <w:sz w:val="28"/>
          <w:szCs w:val="28"/>
        </w:rPr>
        <w:t>812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6B7AE3">
        <w:rPr>
          <w:bCs/>
          <w:color w:val="000000" w:themeColor="text1"/>
          <w:sz w:val="28"/>
          <w:szCs w:val="28"/>
        </w:rPr>
        <w:t>29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0</w:t>
      </w:r>
      <w:r w:rsidRPr="004D16FC">
        <w:rPr>
          <w:bCs/>
          <w:color w:val="000000" w:themeColor="text1"/>
          <w:sz w:val="28"/>
          <w:szCs w:val="28"/>
        </w:rPr>
        <w:t>%);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>- детская шалость –</w:t>
      </w:r>
      <w:r w:rsidR="00FB198F" w:rsidRPr="004D16FC">
        <w:rPr>
          <w:bCs/>
          <w:color w:val="000000" w:themeColor="text1"/>
          <w:sz w:val="28"/>
          <w:szCs w:val="28"/>
        </w:rPr>
        <w:t xml:space="preserve"> </w:t>
      </w:r>
      <w:r w:rsidR="006B7AE3">
        <w:rPr>
          <w:bCs/>
          <w:color w:val="000000" w:themeColor="text1"/>
          <w:sz w:val="28"/>
          <w:szCs w:val="28"/>
        </w:rPr>
        <w:t>20</w:t>
      </w:r>
      <w:r w:rsidRPr="004D16FC">
        <w:rPr>
          <w:bCs/>
          <w:color w:val="000000" w:themeColor="text1"/>
          <w:sz w:val="28"/>
          <w:szCs w:val="28"/>
        </w:rPr>
        <w:t xml:space="preserve"> (0,</w:t>
      </w:r>
      <w:r w:rsidR="00FB198F" w:rsidRPr="004D16FC">
        <w:rPr>
          <w:bCs/>
          <w:color w:val="000000" w:themeColor="text1"/>
          <w:sz w:val="28"/>
          <w:szCs w:val="28"/>
        </w:rPr>
        <w:t>7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2. </w:t>
      </w:r>
      <w:r w:rsidR="00FB198F" w:rsidRPr="004D16FC">
        <w:rPr>
          <w:bCs/>
          <w:color w:val="000000" w:themeColor="text1"/>
          <w:sz w:val="28"/>
          <w:szCs w:val="28"/>
        </w:rPr>
        <w:t>Нарушение правил устройства и эксплуатации электрооборудования</w:t>
      </w:r>
      <w:r w:rsidRPr="004D16FC">
        <w:rPr>
          <w:bCs/>
          <w:color w:val="000000" w:themeColor="text1"/>
          <w:sz w:val="28"/>
          <w:szCs w:val="28"/>
        </w:rPr>
        <w:t xml:space="preserve"> – </w:t>
      </w:r>
      <w:r w:rsidR="006B7AE3">
        <w:rPr>
          <w:bCs/>
          <w:color w:val="000000" w:themeColor="text1"/>
          <w:sz w:val="28"/>
          <w:szCs w:val="28"/>
        </w:rPr>
        <w:t>536</w:t>
      </w:r>
      <w:r w:rsidRPr="004D16FC">
        <w:rPr>
          <w:bCs/>
          <w:color w:val="000000" w:themeColor="text1"/>
          <w:sz w:val="28"/>
          <w:szCs w:val="28"/>
        </w:rPr>
        <w:t xml:space="preserve"> (1</w:t>
      </w:r>
      <w:r w:rsidR="006B7AE3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1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3.Нарушение правил устройства и эксплуатации печного оборудования – </w:t>
      </w:r>
      <w:r w:rsidR="006B7AE3">
        <w:rPr>
          <w:bCs/>
          <w:color w:val="000000" w:themeColor="text1"/>
          <w:sz w:val="28"/>
          <w:szCs w:val="28"/>
        </w:rPr>
        <w:t>354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D4380C">
        <w:rPr>
          <w:bCs/>
          <w:color w:val="000000" w:themeColor="text1"/>
          <w:sz w:val="28"/>
          <w:szCs w:val="28"/>
        </w:rPr>
        <w:t>1</w:t>
      </w:r>
      <w:r w:rsidR="006B7AE3">
        <w:rPr>
          <w:bCs/>
          <w:color w:val="000000" w:themeColor="text1"/>
          <w:sz w:val="28"/>
          <w:szCs w:val="28"/>
        </w:rPr>
        <w:t>2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6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4. Поджог – </w:t>
      </w:r>
      <w:r w:rsidR="006B7AE3">
        <w:rPr>
          <w:bCs/>
          <w:color w:val="000000" w:themeColor="text1"/>
          <w:sz w:val="28"/>
          <w:szCs w:val="28"/>
        </w:rPr>
        <w:t>96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FB198F" w:rsidRPr="004D16FC">
        <w:rPr>
          <w:bCs/>
          <w:color w:val="000000" w:themeColor="text1"/>
          <w:sz w:val="28"/>
          <w:szCs w:val="28"/>
        </w:rPr>
        <w:t>3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4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5. Нарушение привил устройства и эксплуатации транспортных средств – </w:t>
      </w:r>
      <w:r w:rsidR="006B7AE3">
        <w:rPr>
          <w:bCs/>
          <w:color w:val="000000" w:themeColor="text1"/>
          <w:sz w:val="28"/>
          <w:szCs w:val="28"/>
        </w:rPr>
        <w:t>6</w:t>
      </w:r>
      <w:r w:rsidR="00151C3A">
        <w:rPr>
          <w:bCs/>
          <w:color w:val="000000" w:themeColor="text1"/>
          <w:sz w:val="28"/>
          <w:szCs w:val="28"/>
        </w:rPr>
        <w:t>9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FB198F" w:rsidRPr="004D16FC">
        <w:rPr>
          <w:bCs/>
          <w:color w:val="000000" w:themeColor="text1"/>
          <w:sz w:val="28"/>
          <w:szCs w:val="28"/>
        </w:rPr>
        <w:t>2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5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581C4F" w:rsidRPr="004D16FC" w:rsidRDefault="00581C4F" w:rsidP="00581C4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D16FC">
        <w:rPr>
          <w:bCs/>
          <w:color w:val="000000" w:themeColor="text1"/>
          <w:sz w:val="28"/>
          <w:szCs w:val="28"/>
        </w:rPr>
        <w:t xml:space="preserve">6. Иные причины – </w:t>
      </w:r>
      <w:r w:rsidR="00FB198F" w:rsidRPr="004D16FC">
        <w:rPr>
          <w:bCs/>
          <w:color w:val="000000" w:themeColor="text1"/>
          <w:sz w:val="28"/>
          <w:szCs w:val="28"/>
        </w:rPr>
        <w:t>2</w:t>
      </w:r>
      <w:r w:rsidR="00151C3A">
        <w:rPr>
          <w:bCs/>
          <w:color w:val="000000" w:themeColor="text1"/>
          <w:sz w:val="28"/>
          <w:szCs w:val="28"/>
        </w:rPr>
        <w:t>2</w:t>
      </w:r>
      <w:r w:rsidR="006B7AE3">
        <w:rPr>
          <w:bCs/>
          <w:color w:val="000000" w:themeColor="text1"/>
          <w:sz w:val="28"/>
          <w:szCs w:val="28"/>
        </w:rPr>
        <w:t>4</w:t>
      </w:r>
      <w:r w:rsidRPr="004D16FC">
        <w:rPr>
          <w:bCs/>
          <w:color w:val="000000" w:themeColor="text1"/>
          <w:sz w:val="28"/>
          <w:szCs w:val="28"/>
        </w:rPr>
        <w:t xml:space="preserve"> (</w:t>
      </w:r>
      <w:r w:rsidR="00151C3A">
        <w:rPr>
          <w:bCs/>
          <w:color w:val="000000" w:themeColor="text1"/>
          <w:sz w:val="28"/>
          <w:szCs w:val="28"/>
        </w:rPr>
        <w:t>8</w:t>
      </w:r>
      <w:r w:rsidRPr="004D16FC">
        <w:rPr>
          <w:bCs/>
          <w:color w:val="000000" w:themeColor="text1"/>
          <w:sz w:val="28"/>
          <w:szCs w:val="28"/>
        </w:rPr>
        <w:t>,</w:t>
      </w:r>
      <w:r w:rsidR="006B7AE3">
        <w:rPr>
          <w:bCs/>
          <w:color w:val="000000" w:themeColor="text1"/>
          <w:sz w:val="28"/>
          <w:szCs w:val="28"/>
        </w:rPr>
        <w:t>0</w:t>
      </w:r>
      <w:r w:rsidRPr="004D16FC">
        <w:rPr>
          <w:bCs/>
          <w:color w:val="000000" w:themeColor="text1"/>
          <w:sz w:val="28"/>
          <w:szCs w:val="28"/>
        </w:rPr>
        <w:t>%).</w:t>
      </w:r>
    </w:p>
    <w:p w:rsidR="00FB198F" w:rsidRPr="00FB198F" w:rsidRDefault="00FB198F">
      <w:pPr>
        <w:rPr>
          <w:b/>
          <w:bCs/>
          <w:color w:val="00B050"/>
          <w:sz w:val="20"/>
          <w:szCs w:val="20"/>
          <w:highlight w:val="yellow"/>
        </w:rPr>
      </w:pPr>
      <w:r w:rsidRPr="00FB198F">
        <w:rPr>
          <w:b/>
          <w:bCs/>
          <w:color w:val="00B050"/>
          <w:sz w:val="20"/>
          <w:szCs w:val="20"/>
          <w:highlight w:val="yellow"/>
        </w:rPr>
        <w:br w:type="page"/>
      </w:r>
    </w:p>
    <w:p w:rsidR="00581C4F" w:rsidRPr="007A4661" w:rsidRDefault="00581C4F" w:rsidP="00581C4F">
      <w:pPr>
        <w:shd w:val="clear" w:color="auto" w:fill="FFFFFF"/>
        <w:ind w:firstLine="709"/>
        <w:jc w:val="both"/>
        <w:rPr>
          <w:b/>
          <w:bCs/>
          <w:sz w:val="20"/>
          <w:szCs w:val="20"/>
          <w:highlight w:val="yellow"/>
        </w:rPr>
      </w:pPr>
    </w:p>
    <w:p w:rsidR="00581C4F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5F6B7B" w:rsidRDefault="00DA62AC" w:rsidP="00F632FB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DA62AC">
        <w:rPr>
          <w:noProof/>
          <w:sz w:val="28"/>
          <w:szCs w:val="28"/>
        </w:rPr>
        <w:drawing>
          <wp:inline distT="0" distB="0" distL="0" distR="0">
            <wp:extent cx="6152515" cy="3517900"/>
            <wp:effectExtent l="19050" t="0" r="63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A2F1B" w:rsidRDefault="006A2F1B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Pr="007A4661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5760B9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DA62AC"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152515" cy="2853690"/>
                <wp:effectExtent l="0" t="0" r="1105535" b="518160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1242" cy="3358361"/>
                          <a:chOff x="0" y="0"/>
                          <a:chExt cx="7204874" cy="3483051"/>
                        </a:xfrm>
                      </wpg:grpSpPr>
                      <wpg:graphicFrame>
                        <wpg:cNvPr id="46" name="Диаграмма 46"/>
                        <wpg:cNvFrPr>
                          <a:graphicFrameLocks/>
                        </wpg:cNvFrPr>
                        <wpg:xfrm>
                          <a:off x="0" y="0"/>
                          <a:ext cx="7204874" cy="348305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s:wsp>
                        <wps:cNvPr id="4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218329" y="549617"/>
                            <a:ext cx="626195" cy="262912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4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37346" y="1066771"/>
                            <a:ext cx="626197" cy="25913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4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22800" y="1482406"/>
                            <a:ext cx="626197" cy="25913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5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477528" y="1066770"/>
                            <a:ext cx="626197" cy="259133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48" style="width:484.45pt;height:224.7pt;mso-position-horizontal-relative:char;mso-position-vertical-relative:line" coordsize="72048,34830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">
                <v:shape id="Диаграмма 46" o:spid="_x0000_s1049" type="#_x0000_t75" style="position:absolute;left:-60;top:-63;width:72177;height:349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MzPB&#10;EMIAAADbAAAADwAAAGRycy9kb3ducmV2LnhtbESPzWoCMRSF94LvEG6hO81UqsjUKCII7aZidOHy&#10;dnKdjE5uhkmq49sbQXB5OD8fZ7boXC0u1IbKs4KPYQaCuPCm4lLBfrceTEGEiGyw9kwKbhRgMe/3&#10;Zpgbf+UtXXQsRRrhkKMCG2OTSxkKSw7D0DfEyTv61mFMsi2lafGaxl0tR1k2kQ4rTgSLDa0sFWf9&#10;7xL3jD/Lv2YzPtnf/VavV3pzCFqp97du+QUiUhdf4Wf72yj4nMDjS/oBcn4H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MzPBEMIAAADbAAAADwAAAAAAAAAAAAAAAACbAgAAZHJzL2Rv&#10;d25yZXYueG1sUEsFBgAAAAAEAAQA8wAAAIoDAAAAAA==&#10;">
                  <v:imagedata r:id="rId25" o:title=""/>
                  <o:lock v:ext="edit" aspectratio="f"/>
                </v:shape>
                <v:shape id="AutoShape 7" o:spid="_x0000_s1050" type="#_x0000_t105" style="position:absolute;left:12183;top:5496;width:6262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eU8MA&#10;AADbAAAADwAAAGRycy9kb3ducmV2LnhtbESPwW7CMBBE75X4B2uRegMHBAVSDIJSJLhQFfoBq3hJ&#10;IuJ1sE1I/x5XQupxNDNvNPNlayrRkPOlZQWDfgKCOLO65FzBz2nbm4LwAVljZZkU/JKH5aLzMsdU&#10;2zt/U3MMuYgQ9ikqKEKoUyl9VpBB37c1cfTO1hkMUbpcaof3CDeVHCbJmzRYclwosKaPgrLL8WYU&#10;zFZSt+PkdB3tx7vN57ohdl8HpV677eodRKA2/Ief7Z1WMJrA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6eU8MAAADbAAAADwAAAAAAAAAAAAAAAACYAgAAZHJzL2Rv&#10;d25yZXYueG1sUEsFBgAAAAAEAAQA9QAAAIgDAAAAAA==&#10;" adj="10030,18708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51" type="#_x0000_t105" style="position:absolute;left:26373;top:10667;width:626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jrsAA&#10;AADbAAAADwAAAGRycy9kb3ducmV2LnhtbERPTYvCMBC9C/sfwix4EU1dpFuqUVZhQUQFu4LXoRnb&#10;ss2kNLHWf28OgsfH+16selOLjlpXWVYwnUQgiHOrKy4UnP9+xwkI55E11pZJwYMcrJYfgwWm2t75&#10;RF3mCxFC2KWooPS+SaV0eUkG3cQ2xIG72tagD7AtpG7xHsJNLb+iKJYGKw4NJTa0KSn/z25GgT/G&#10;/S75zuO421/4PDpkvK4zpYaf/c8chKfev8Uv91YrmIW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wjrsAAAADbAAAADwAAAAAAAAAAAAAAAACYAgAAZHJzL2Rvd25y&#10;ZXYueG1sUEsFBgAAAAAEAAQA9QAAAIUDAAAAAA==&#10;" adj="10196,18749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52" type="#_x0000_t105" style="position:absolute;left:40228;top:14824;width:626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GNcUA&#10;AADbAAAADwAAAGRycy9kb3ducmV2LnhtbESPQWvCQBSE74L/YXmFXqRuLJLGmI1ooVCKLTQVvD6y&#10;zyQ0+zZktzH++64geBxm5hsm24ymFQP1rrGsYDGPQBCXVjdcKTj8vD0lIJxH1thaJgUXcrDJp5MM&#10;U23P/E1D4SsRIOxSVFB736VSurImg25uO+LgnWxv0AfZV1L3eA5w08rnKIqlwYbDQo0dvdZU/hZ/&#10;RoH/iseP5KWM42F/5MPss+BdWyj1+DBu1yA8jf4evrXftYLlCq5fw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IY1xQAAANsAAAAPAAAAAAAAAAAAAAAAAJgCAABkcnMv&#10;ZG93bnJldi54bWxQSwUGAAAAAAQABAD1AAAAigMAAAAA&#10;" adj="10196,18749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53" type="#_x0000_t105" style="position:absolute;left:54775;top:10667;width:626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5dcAA&#10;AADbAAAADwAAAGRycy9kb3ducmV2LnhtbERPTYvCMBC9C/sfwix4EU1dsFuqUVZhQUQFu4LXoRnb&#10;ss2kNLHWf28OgsfH+16selOLjlpXWVYwnUQgiHOrKy4UnP9+xwkI55E11pZJwYMcrJYfgwWm2t75&#10;RF3mCxFC2KWooPS+SaV0eUkG3cQ2xIG72tagD7AtpG7xHsJNLb+iKJYGKw4NJTa0KSn/z25GgT/G&#10;/S75zuO421/4PDpkvK4zpYaf/c8chKfev8Uv91YrmIX1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O5dcAAAADbAAAADwAAAAAAAAAAAAAAAACYAgAAZHJzL2Rvd25y&#10;ZXYueG1sUEsFBgAAAAAEAAQA9QAAAIUDAAAAAA==&#10;" adj="10196,18749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60B9" w:rsidRDefault="005760B9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A62AC" w:rsidRDefault="00DA62AC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F6B7B" w:rsidRDefault="00DA62AC" w:rsidP="00C83994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DA62AC">
        <w:rPr>
          <w:noProof/>
          <w:sz w:val="28"/>
          <w:szCs w:val="28"/>
        </w:rPr>
        <w:drawing>
          <wp:inline distT="0" distB="0" distL="0" distR="0">
            <wp:extent cx="6152515" cy="3620770"/>
            <wp:effectExtent l="19050" t="0" r="635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F6B7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2B72D0" w:rsidRPr="000263AE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1. Неосторожное обращение с огнем – </w:t>
      </w:r>
      <w:r w:rsidR="006B7AE3">
        <w:rPr>
          <w:bCs/>
          <w:sz w:val="28"/>
          <w:szCs w:val="28"/>
        </w:rPr>
        <w:t>1</w:t>
      </w:r>
      <w:r w:rsidRPr="000263AE">
        <w:rPr>
          <w:bCs/>
          <w:sz w:val="28"/>
          <w:szCs w:val="28"/>
        </w:rPr>
        <w:t> </w:t>
      </w:r>
      <w:r w:rsidR="006B7AE3">
        <w:rPr>
          <w:bCs/>
          <w:sz w:val="28"/>
          <w:szCs w:val="28"/>
        </w:rPr>
        <w:t>746</w:t>
      </w:r>
      <w:r w:rsidRPr="000263AE">
        <w:rPr>
          <w:bCs/>
          <w:sz w:val="28"/>
          <w:szCs w:val="28"/>
        </w:rPr>
        <w:t xml:space="preserve"> пожар</w:t>
      </w:r>
      <w:r w:rsidR="00C83994" w:rsidRPr="000263AE">
        <w:rPr>
          <w:bCs/>
          <w:sz w:val="28"/>
          <w:szCs w:val="28"/>
        </w:rPr>
        <w:t>ов</w:t>
      </w:r>
      <w:r w:rsidRPr="000263AE">
        <w:rPr>
          <w:bCs/>
          <w:sz w:val="28"/>
          <w:szCs w:val="28"/>
        </w:rPr>
        <w:t xml:space="preserve"> (</w:t>
      </w:r>
      <w:r w:rsidR="006B7AE3">
        <w:rPr>
          <w:bCs/>
          <w:sz w:val="28"/>
          <w:szCs w:val="28"/>
        </w:rPr>
        <w:t>62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4 </w:t>
      </w:r>
      <w:r w:rsidRPr="000263AE">
        <w:rPr>
          <w:bCs/>
          <w:sz w:val="28"/>
          <w:szCs w:val="28"/>
        </w:rPr>
        <w:t>% от общего количества пожаров в зданиях и сооружениях), в том числе: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- неосторожность при курении – </w:t>
      </w:r>
      <w:r w:rsidR="006B7AE3">
        <w:rPr>
          <w:bCs/>
          <w:sz w:val="28"/>
          <w:szCs w:val="28"/>
        </w:rPr>
        <w:t>862</w:t>
      </w:r>
      <w:r w:rsidRPr="000263AE">
        <w:rPr>
          <w:bCs/>
          <w:sz w:val="28"/>
          <w:szCs w:val="28"/>
        </w:rPr>
        <w:t xml:space="preserve"> (</w:t>
      </w:r>
      <w:r w:rsidR="00FD0FA9">
        <w:rPr>
          <w:bCs/>
          <w:sz w:val="28"/>
          <w:szCs w:val="28"/>
        </w:rPr>
        <w:t>30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8 </w:t>
      </w:r>
      <w:r w:rsidRPr="000263AE">
        <w:rPr>
          <w:bCs/>
          <w:sz w:val="28"/>
          <w:szCs w:val="28"/>
        </w:rPr>
        <w:t>%);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0263AE">
        <w:rPr>
          <w:bCs/>
          <w:sz w:val="28"/>
          <w:szCs w:val="28"/>
        </w:rPr>
        <w:t xml:space="preserve">- детская шалость – </w:t>
      </w:r>
      <w:r w:rsidR="00F97FE3">
        <w:rPr>
          <w:bCs/>
          <w:sz w:val="28"/>
          <w:szCs w:val="28"/>
        </w:rPr>
        <w:t>3</w:t>
      </w:r>
      <w:r w:rsidR="006B7AE3">
        <w:rPr>
          <w:bCs/>
          <w:sz w:val="28"/>
          <w:szCs w:val="28"/>
        </w:rPr>
        <w:t>3</w:t>
      </w:r>
      <w:r w:rsidRPr="000263AE">
        <w:rPr>
          <w:bCs/>
          <w:sz w:val="28"/>
          <w:szCs w:val="28"/>
        </w:rPr>
        <w:t xml:space="preserve"> (1,</w:t>
      </w:r>
      <w:r w:rsidR="00FD0FA9">
        <w:rPr>
          <w:bCs/>
          <w:sz w:val="28"/>
          <w:szCs w:val="28"/>
        </w:rPr>
        <w:t>2</w:t>
      </w:r>
      <w:r w:rsidR="006B7AE3">
        <w:rPr>
          <w:bCs/>
          <w:sz w:val="28"/>
          <w:szCs w:val="28"/>
        </w:rPr>
        <w:t>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0263AE">
        <w:rPr>
          <w:bCs/>
          <w:sz w:val="28"/>
          <w:szCs w:val="28"/>
        </w:rPr>
        <w:t xml:space="preserve">2. </w:t>
      </w:r>
      <w:r w:rsidR="00C83994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0263AE">
        <w:rPr>
          <w:bCs/>
          <w:sz w:val="28"/>
          <w:szCs w:val="28"/>
        </w:rPr>
        <w:t xml:space="preserve"> – </w:t>
      </w:r>
      <w:r w:rsidR="00FD0FA9">
        <w:rPr>
          <w:bCs/>
          <w:sz w:val="28"/>
          <w:szCs w:val="28"/>
        </w:rPr>
        <w:t>1 </w:t>
      </w:r>
      <w:r w:rsidR="006B7AE3">
        <w:rPr>
          <w:bCs/>
          <w:sz w:val="28"/>
          <w:szCs w:val="28"/>
        </w:rPr>
        <w:t>412</w:t>
      </w:r>
      <w:r w:rsidRPr="000263AE">
        <w:rPr>
          <w:bCs/>
          <w:sz w:val="28"/>
          <w:szCs w:val="28"/>
        </w:rPr>
        <w:t xml:space="preserve"> пожар</w:t>
      </w:r>
      <w:r w:rsidR="00356CB2" w:rsidRPr="000263AE">
        <w:rPr>
          <w:bCs/>
          <w:sz w:val="28"/>
          <w:szCs w:val="28"/>
        </w:rPr>
        <w:t>ов</w:t>
      </w:r>
      <w:r w:rsidRPr="000263AE">
        <w:rPr>
          <w:bCs/>
          <w:sz w:val="28"/>
          <w:szCs w:val="28"/>
        </w:rPr>
        <w:t xml:space="preserve"> (</w:t>
      </w:r>
      <w:r w:rsidR="006B7AE3">
        <w:rPr>
          <w:bCs/>
          <w:sz w:val="28"/>
          <w:szCs w:val="28"/>
        </w:rPr>
        <w:t>50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4 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sz w:val="28"/>
          <w:szCs w:val="28"/>
        </w:rPr>
      </w:pPr>
      <w:r w:rsidRPr="000263AE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6B7AE3">
        <w:rPr>
          <w:bCs/>
          <w:sz w:val="28"/>
          <w:szCs w:val="28"/>
        </w:rPr>
        <w:t>811</w:t>
      </w:r>
      <w:r w:rsidRPr="000263AE">
        <w:rPr>
          <w:bCs/>
          <w:sz w:val="28"/>
          <w:szCs w:val="28"/>
        </w:rPr>
        <w:t xml:space="preserve"> (</w:t>
      </w:r>
      <w:r w:rsidR="00FD0FA9">
        <w:rPr>
          <w:bCs/>
          <w:sz w:val="28"/>
          <w:szCs w:val="28"/>
        </w:rPr>
        <w:t>2</w:t>
      </w:r>
      <w:r w:rsidR="006B7AE3">
        <w:rPr>
          <w:bCs/>
          <w:sz w:val="28"/>
          <w:szCs w:val="28"/>
        </w:rPr>
        <w:t>9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0 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4. Поджог – </w:t>
      </w:r>
      <w:r w:rsidR="00FD0FA9">
        <w:rPr>
          <w:bCs/>
          <w:sz w:val="28"/>
          <w:szCs w:val="28"/>
        </w:rPr>
        <w:t>3</w:t>
      </w:r>
      <w:r w:rsidR="006B7AE3">
        <w:rPr>
          <w:bCs/>
          <w:sz w:val="28"/>
          <w:szCs w:val="28"/>
        </w:rPr>
        <w:t>8</w:t>
      </w:r>
      <w:r w:rsidR="00F97FE3">
        <w:rPr>
          <w:bCs/>
          <w:sz w:val="28"/>
          <w:szCs w:val="28"/>
        </w:rPr>
        <w:t>6</w:t>
      </w:r>
      <w:r w:rsidRPr="000263AE">
        <w:rPr>
          <w:bCs/>
          <w:sz w:val="28"/>
          <w:szCs w:val="28"/>
        </w:rPr>
        <w:t xml:space="preserve"> (</w:t>
      </w:r>
      <w:r w:rsidR="00C83994" w:rsidRPr="000263AE">
        <w:rPr>
          <w:bCs/>
          <w:sz w:val="28"/>
          <w:szCs w:val="28"/>
        </w:rPr>
        <w:t>1</w:t>
      </w:r>
      <w:r w:rsidR="00FD0FA9">
        <w:rPr>
          <w:bCs/>
          <w:sz w:val="28"/>
          <w:szCs w:val="28"/>
        </w:rPr>
        <w:t>3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8 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ind w:firstLine="709"/>
        <w:jc w:val="both"/>
        <w:rPr>
          <w:bCs/>
          <w:sz w:val="28"/>
          <w:szCs w:val="28"/>
        </w:rPr>
      </w:pPr>
      <w:r w:rsidRPr="000263AE">
        <w:rPr>
          <w:bCs/>
          <w:sz w:val="28"/>
          <w:szCs w:val="28"/>
        </w:rPr>
        <w:t xml:space="preserve">5. Иные причины – </w:t>
      </w:r>
      <w:r w:rsidR="00FD0FA9">
        <w:rPr>
          <w:bCs/>
          <w:sz w:val="28"/>
          <w:szCs w:val="28"/>
        </w:rPr>
        <w:t>2</w:t>
      </w:r>
      <w:r w:rsidR="006B7AE3">
        <w:rPr>
          <w:bCs/>
          <w:sz w:val="28"/>
          <w:szCs w:val="28"/>
        </w:rPr>
        <w:t>31</w:t>
      </w:r>
      <w:r w:rsidRPr="000263AE">
        <w:rPr>
          <w:bCs/>
          <w:sz w:val="28"/>
          <w:szCs w:val="28"/>
        </w:rPr>
        <w:t xml:space="preserve"> (</w:t>
      </w:r>
      <w:r w:rsidR="00FD0FA9">
        <w:rPr>
          <w:bCs/>
          <w:sz w:val="28"/>
          <w:szCs w:val="28"/>
        </w:rPr>
        <w:t>8</w:t>
      </w:r>
      <w:r w:rsidRPr="000263AE">
        <w:rPr>
          <w:bCs/>
          <w:sz w:val="28"/>
          <w:szCs w:val="28"/>
        </w:rPr>
        <w:t>,</w:t>
      </w:r>
      <w:r w:rsidR="006B7AE3">
        <w:rPr>
          <w:bCs/>
          <w:sz w:val="28"/>
          <w:szCs w:val="28"/>
        </w:rPr>
        <w:t>3 </w:t>
      </w:r>
      <w:r w:rsidRPr="000263AE">
        <w:rPr>
          <w:bCs/>
          <w:sz w:val="28"/>
          <w:szCs w:val="28"/>
        </w:rPr>
        <w:t>%).</w:t>
      </w:r>
    </w:p>
    <w:p w:rsidR="002B72D0" w:rsidRPr="000263AE" w:rsidRDefault="002B72D0" w:rsidP="002B72D0">
      <w:pPr>
        <w:ind w:firstLine="709"/>
        <w:jc w:val="both"/>
        <w:rPr>
          <w:bCs/>
          <w:sz w:val="28"/>
          <w:szCs w:val="28"/>
          <w:highlight w:val="yellow"/>
        </w:rPr>
      </w:pPr>
    </w:p>
    <w:p w:rsidR="00866832" w:rsidRDefault="00866832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2B72D0" w:rsidRPr="00C00E13" w:rsidRDefault="002B72D0" w:rsidP="002B72D0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 w:rsidRPr="00AB4228">
        <w:rPr>
          <w:b/>
          <w:bCs/>
          <w:sz w:val="32"/>
          <w:szCs w:val="28"/>
        </w:rPr>
        <w:lastRenderedPageBreak/>
        <w:t>5.2. Пожары в зданиях жилого назначения</w:t>
      </w:r>
    </w:p>
    <w:p w:rsidR="00866832" w:rsidRDefault="00DA62AC" w:rsidP="00FD0FA9">
      <w:pPr>
        <w:shd w:val="clear" w:color="auto" w:fill="FFFFFF"/>
        <w:jc w:val="center"/>
        <w:rPr>
          <w:bCs/>
          <w:sz w:val="28"/>
          <w:szCs w:val="28"/>
        </w:rPr>
      </w:pPr>
      <w:r w:rsidRPr="00DA62AC">
        <w:rPr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152515" cy="2967990"/>
                <wp:effectExtent l="0" t="0" r="438785" b="213360"/>
                <wp:docPr id="23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272" cy="3169475"/>
                          <a:chOff x="0" y="0"/>
                          <a:chExt cx="6533904" cy="3294166"/>
                        </a:xfrm>
                      </wpg:grpSpPr>
                      <wpg:graphicFrame>
                        <wpg:cNvPr id="52" name="Диаграмма 52"/>
                        <wpg:cNvFrPr>
                          <a:graphicFrameLocks/>
                        </wpg:cNvFrPr>
                        <wpg:xfrm>
                          <a:off x="0" y="0"/>
                          <a:ext cx="6533904" cy="3294166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7"/>
                          </a:graphicData>
                        </a:graphic>
                      </wpg:graphicFrame>
                      <wps:wsp>
                        <wps:cNvPr id="53" name="AutoShape 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1109776" y="532831"/>
                            <a:ext cx="563147" cy="252714"/>
                          </a:xfrm>
                          <a:prstGeom prst="curvedDownArrow">
                            <a:avLst>
                              <a:gd name="adj1" fmla="val 67785"/>
                              <a:gd name="adj2" fmla="val 135582"/>
                              <a:gd name="adj3" fmla="val 3333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72591" y="952498"/>
                            <a:ext cx="540000" cy="261036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5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723409" y="1454726"/>
                            <a:ext cx="540000" cy="261036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  <wps:wsp>
                        <wps:cNvPr id="5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987637" y="1004453"/>
                            <a:ext cx="540000" cy="261036"/>
                          </a:xfrm>
                          <a:prstGeom prst="curvedDownArrow">
                            <a:avLst>
                              <a:gd name="adj1" fmla="val 63791"/>
                              <a:gd name="adj2" fmla="val 127581"/>
                              <a:gd name="adj3" fmla="val 3333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3A23" w:rsidRDefault="00D83A23" w:rsidP="00B5656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54" style="width:484.45pt;height:233.7pt;mso-position-horizontal-relative:char;mso-position-vertical-relative:line" coordsize="65339,32941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">
                <v:shape id="Диаграмма 52" o:spid="_x0000_s1055" type="#_x0000_t75" style="position:absolute;left:-60;top:-63;width:65471;height:3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zeM&#10;gcQAAADbAAAADwAAAGRycy9kb3ducmV2LnhtbESPT4vCMBTE74LfITzBm6brn0W7RlkWBEERdPfg&#10;8dG8bbptXkoTa/32RhD2OMzMb5jVprOVaKnxhWMFb+MEBHHmdMG5gp/v7WgBwgdkjZVjUnAnD5t1&#10;v7fCVLsbn6g9h1xECPsUFZgQ6lRKnxmy6MeuJo7er2sshiibXOoGbxFuKzlJkndpseC4YLCmL0NZ&#10;eb5aBcuZSabHy19b7g9mW7Jx5Wl6UWo46D4/QATqwn/41d5pBfMJPL/EHyDXD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BnN4yBxAAAANsAAAAPAAAAAAAAAAAAAAAAAJsCAABkcnMv&#10;ZG93bnJldi54bWxQSwUGAAAAAAQABADzAAAAjAMAAAAA&#10;">
                  <v:imagedata r:id="rId28" o:title=""/>
                  <o:lock v:ext="edit" aspectratio="f"/>
                </v:shape>
                <v:shape id="AutoShape 2" o:spid="_x0000_s1056" type="#_x0000_t105" style="position:absolute;left:11097;top:5328;width:5632;height:2527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VO8QA&#10;AADbAAAADwAAAGRycy9kb3ducmV2LnhtbESPQWvCQBSE7wX/w/IEL6IbrbYSXUUFwUsPahF6e2Sf&#10;SUj27ZJdTfrvXaHQ4zAz3zCrTWdq8aDGl5YVTMYJCOLM6pJzBd+Xw2gBwgdkjbVlUvBLHjbr3tsK&#10;U21bPtHjHHIRIexTVFCE4FIpfVaQQT+2jjh6N9sYDFE2udQNthFuajlNkg9psOS4UKCjfUFZdb4b&#10;BbPWHSeu1j9VZQ/tZ3Yd7u5fpNSg322XIAJ14T/81z5qBfN3eH2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VTvEAAAA2wAAAA8AAAAAAAAAAAAAAAAAmAIAAGRycy9k&#10;b3ducmV2LnhtbFBLBQYAAAAABAAEAPUAAACJAwAAAAA=&#10;" adj="8458,18314" fillcolor="red"/>
                <v:shape id="AutoShape 7" o:spid="_x0000_s1057" type="#_x0000_t105" style="position:absolute;left:23725;top:9524;width:5400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vacEA&#10;AADbAAAADwAAAGRycy9kb3ducmV2LnhtbESPzarCMBSE94LvEI7gRjRVvKLVKCIIgrjwb39ojm21&#10;OSlNtPXtjSDc5TAz3zCLVWMK8aLK5ZYVDAcRCOLE6pxTBZfztj8F4TyyxsIyKXiTg9Wy3VpgrG3N&#10;R3qdfCoChF2MCjLvy1hKl2Rk0A1sSRy8m60M+iCrVOoK6wA3hRxF0UQazDksZFjSJqPkcXoaBcnj&#10;2jP17Nbsy+Ohfhf50Mj7Vqlup1nPQXhq/H/4195pBX9j+H4JP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ib2nBAAAA2wAAAA8AAAAAAAAAAAAAAAAAmAIAAGRycy9kb3du&#10;cmV2LnhtbFBLBQYAAAAABAAEAPUAAACGAwAAAAA=&#10;" adj="8279,18270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58" type="#_x0000_t105" style="position:absolute;left:37234;top:14547;width:540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K8r8A&#10;AADbAAAADwAAAGRycy9kb3ducmV2LnhtbESPzQrCMBCE74LvEFbwIpoqKFqNIoIgiAf/7kuzttVm&#10;U5po69sbQfA4zMw3zGLVmEK8qHK5ZQXDQQSCOLE651TB5bztT0E4j6yxsEwK3uRgtWy3FhhrW/OR&#10;XiefigBhF6OCzPsyltIlGRl0A1sSB+9mK4M+yCqVusI6wE0hR1E0kQZzDgsZlrTJKHmcnkZB8rj2&#10;TD27NfvyeKjfRT408r5Vqttp1nMQnhr/D//aO61gP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bsryvwAAANsAAAAPAAAAAAAAAAAAAAAAAJgCAABkcnMvZG93bnJl&#10;di54bWxQSwUGAAAAAAQABAD1AAAAhAMAAAAA&#10;" adj="8279,18270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v:shape id="AutoShape 7" o:spid="_x0000_s1059" type="#_x0000_t105" style="position:absolute;left:49876;top:10044;width:540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Uhb8A&#10;AADbAAAADwAAAGRycy9kb3ducmV2LnhtbESPzQrCMBCE74LvEFbwIpoqKFqNIoIgiAf/7kuzttVm&#10;U5po69sbQfA4zMw3zGLVmEK8qHK5ZQXDQQSCOLE651TB5bztT0E4j6yxsEwK3uRgtWy3FhhrW/OR&#10;XiefigBhF6OCzPsyltIlGRl0A1sSB+9mK4M+yCqVusI6wE0hR1E0kQZzDgsZlrTJKHmcnkZB8rj2&#10;TD27NfvyeKjfRT408r5V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vFSFvwAAANsAAAAPAAAAAAAAAAAAAAAAAJgCAABkcnMvZG93bnJl&#10;di54bWxQSwUGAAAAAAQABAD1AAAAhAMAAAAA&#10;" adj="8279,18270" fillcolor="#00b050">
                  <v:textbox>
                    <w:txbxContent>
                      <w:p w:rsidR="00D83A23" w:rsidRDefault="00D83A23" w:rsidP="00B5656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6832" w:rsidRPr="001A0085" w:rsidRDefault="00866832" w:rsidP="00166F4C">
      <w:pPr>
        <w:shd w:val="clear" w:color="auto" w:fill="FFFFFF"/>
        <w:ind w:firstLine="709"/>
        <w:jc w:val="both"/>
        <w:rPr>
          <w:bCs/>
          <w:sz w:val="18"/>
          <w:szCs w:val="18"/>
        </w:rPr>
      </w:pPr>
    </w:p>
    <w:p w:rsidR="00166F4C" w:rsidRPr="00AB4228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B4228">
        <w:rPr>
          <w:bCs/>
          <w:sz w:val="28"/>
          <w:szCs w:val="28"/>
        </w:rPr>
        <w:t xml:space="preserve">Наибольшее количество пожаров данной категории произошло в многоквартирных жилых домах </w:t>
      </w:r>
      <w:r w:rsidR="00C818F1">
        <w:rPr>
          <w:bCs/>
          <w:sz w:val="28"/>
          <w:szCs w:val="28"/>
        </w:rPr>
        <w:t>75</w:t>
      </w:r>
      <w:r w:rsidR="006B7AE3">
        <w:rPr>
          <w:bCs/>
          <w:sz w:val="28"/>
          <w:szCs w:val="28"/>
        </w:rPr>
        <w:t>8</w:t>
      </w:r>
      <w:r w:rsidRPr="00AB4228">
        <w:rPr>
          <w:bCs/>
          <w:sz w:val="28"/>
          <w:szCs w:val="28"/>
        </w:rPr>
        <w:t xml:space="preserve"> пожар</w:t>
      </w:r>
      <w:r w:rsidR="00356CB2">
        <w:rPr>
          <w:bCs/>
          <w:sz w:val="28"/>
          <w:szCs w:val="28"/>
        </w:rPr>
        <w:t>ов</w:t>
      </w:r>
      <w:r w:rsidRPr="00AB4228">
        <w:rPr>
          <w:bCs/>
          <w:sz w:val="28"/>
          <w:szCs w:val="28"/>
        </w:rPr>
        <w:t xml:space="preserve"> (2</w:t>
      </w:r>
      <w:r w:rsidR="005C0C8E">
        <w:rPr>
          <w:bCs/>
          <w:sz w:val="28"/>
          <w:szCs w:val="28"/>
        </w:rPr>
        <w:t>3</w:t>
      </w:r>
      <w:r w:rsidRPr="00AB4228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7 </w:t>
      </w:r>
      <w:r w:rsidRPr="00AB4228">
        <w:rPr>
          <w:bCs/>
          <w:sz w:val="28"/>
          <w:szCs w:val="28"/>
        </w:rPr>
        <w:t>% от общего количества пожаров данной категории), на которых погиб</w:t>
      </w:r>
      <w:r w:rsidR="00FD0FA9">
        <w:rPr>
          <w:bCs/>
          <w:sz w:val="28"/>
          <w:szCs w:val="28"/>
        </w:rPr>
        <w:t>ло</w:t>
      </w:r>
      <w:r w:rsidR="005C0C8E">
        <w:rPr>
          <w:bCs/>
          <w:sz w:val="28"/>
          <w:szCs w:val="28"/>
        </w:rPr>
        <w:t xml:space="preserve"> 104</w:t>
      </w:r>
      <w:r w:rsidRPr="00AB4228">
        <w:rPr>
          <w:bCs/>
          <w:sz w:val="28"/>
          <w:szCs w:val="28"/>
        </w:rPr>
        <w:t xml:space="preserve"> человек</w:t>
      </w:r>
      <w:r w:rsidR="005C0C8E">
        <w:rPr>
          <w:bCs/>
          <w:sz w:val="28"/>
          <w:szCs w:val="28"/>
        </w:rPr>
        <w:t>а</w:t>
      </w:r>
      <w:r w:rsidRPr="00AB4228">
        <w:rPr>
          <w:bCs/>
          <w:sz w:val="28"/>
          <w:szCs w:val="28"/>
        </w:rPr>
        <w:t xml:space="preserve"> (</w:t>
      </w:r>
      <w:r w:rsidR="00FD61EA">
        <w:rPr>
          <w:bCs/>
          <w:sz w:val="28"/>
          <w:szCs w:val="28"/>
        </w:rPr>
        <w:t>4</w:t>
      </w:r>
      <w:r w:rsidR="005C0C8E">
        <w:rPr>
          <w:bCs/>
          <w:sz w:val="28"/>
          <w:szCs w:val="28"/>
        </w:rPr>
        <w:t>0</w:t>
      </w:r>
      <w:r w:rsidRPr="00AB4228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8 </w:t>
      </w:r>
      <w:r w:rsidRPr="00AB4228">
        <w:rPr>
          <w:bCs/>
          <w:sz w:val="28"/>
          <w:szCs w:val="28"/>
        </w:rPr>
        <w:t xml:space="preserve">%), в том числе </w:t>
      </w:r>
      <w:r w:rsidR="00FD0FA9">
        <w:rPr>
          <w:bCs/>
          <w:sz w:val="28"/>
          <w:szCs w:val="28"/>
        </w:rPr>
        <w:t>5</w:t>
      </w:r>
      <w:r w:rsidRPr="00AB4228">
        <w:rPr>
          <w:bCs/>
          <w:sz w:val="28"/>
          <w:szCs w:val="28"/>
        </w:rPr>
        <w:t xml:space="preserve"> несовершеннолетни</w:t>
      </w:r>
      <w:r w:rsidR="00FD61EA">
        <w:rPr>
          <w:bCs/>
          <w:sz w:val="28"/>
          <w:szCs w:val="28"/>
        </w:rPr>
        <w:t>х</w:t>
      </w:r>
      <w:r w:rsidRPr="00AB4228">
        <w:rPr>
          <w:bCs/>
          <w:sz w:val="28"/>
          <w:szCs w:val="28"/>
        </w:rPr>
        <w:t xml:space="preserve"> (</w:t>
      </w:r>
      <w:r w:rsidR="00FD0FA9">
        <w:rPr>
          <w:bCs/>
          <w:sz w:val="28"/>
          <w:szCs w:val="28"/>
        </w:rPr>
        <w:t>38</w:t>
      </w:r>
      <w:r w:rsidRPr="00AB4228">
        <w:rPr>
          <w:bCs/>
          <w:sz w:val="28"/>
          <w:szCs w:val="28"/>
        </w:rPr>
        <w:t>,</w:t>
      </w:r>
      <w:r w:rsidR="00FD0FA9">
        <w:rPr>
          <w:bCs/>
          <w:sz w:val="28"/>
          <w:szCs w:val="28"/>
        </w:rPr>
        <w:t>5</w:t>
      </w:r>
      <w:r w:rsidR="005C0C8E">
        <w:rPr>
          <w:bCs/>
          <w:sz w:val="28"/>
          <w:szCs w:val="28"/>
        </w:rPr>
        <w:t> </w:t>
      </w:r>
      <w:r w:rsidRPr="00AB4228">
        <w:rPr>
          <w:bCs/>
          <w:sz w:val="28"/>
          <w:szCs w:val="28"/>
        </w:rPr>
        <w:t xml:space="preserve">%), и получили травмы </w:t>
      </w:r>
      <w:r w:rsidR="00C818F1">
        <w:rPr>
          <w:bCs/>
          <w:sz w:val="28"/>
          <w:szCs w:val="28"/>
        </w:rPr>
        <w:t>90</w:t>
      </w:r>
      <w:r w:rsidRPr="00AB4228">
        <w:rPr>
          <w:bCs/>
          <w:sz w:val="28"/>
          <w:szCs w:val="28"/>
        </w:rPr>
        <w:t xml:space="preserve"> человек (</w:t>
      </w:r>
      <w:r w:rsidR="00FD61EA">
        <w:rPr>
          <w:bCs/>
          <w:sz w:val="28"/>
          <w:szCs w:val="28"/>
        </w:rPr>
        <w:t>5</w:t>
      </w:r>
      <w:r w:rsidR="00C818F1">
        <w:rPr>
          <w:bCs/>
          <w:sz w:val="28"/>
          <w:szCs w:val="28"/>
        </w:rPr>
        <w:t>0</w:t>
      </w:r>
      <w:r w:rsidRPr="00AB4228">
        <w:rPr>
          <w:bCs/>
          <w:sz w:val="28"/>
          <w:szCs w:val="28"/>
        </w:rPr>
        <w:t>,</w:t>
      </w:r>
      <w:r w:rsidR="00C818F1">
        <w:rPr>
          <w:bCs/>
          <w:sz w:val="28"/>
          <w:szCs w:val="28"/>
        </w:rPr>
        <w:t>0</w:t>
      </w:r>
      <w:r w:rsidR="005C0C8E">
        <w:rPr>
          <w:bCs/>
          <w:sz w:val="28"/>
          <w:szCs w:val="28"/>
        </w:rPr>
        <w:t> </w:t>
      </w:r>
      <w:r w:rsidRPr="00AB4228">
        <w:rPr>
          <w:bCs/>
          <w:sz w:val="28"/>
          <w:szCs w:val="28"/>
        </w:rPr>
        <w:t>%).</w:t>
      </w:r>
    </w:p>
    <w:p w:rsidR="00166F4C" w:rsidRPr="00B85D2B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 xml:space="preserve">В одноквартирных жилых домах произошло </w:t>
      </w:r>
      <w:r w:rsidR="005C0C8E">
        <w:rPr>
          <w:bCs/>
          <w:sz w:val="28"/>
          <w:szCs w:val="28"/>
        </w:rPr>
        <w:t>880</w:t>
      </w:r>
      <w:r w:rsidRPr="00B85D2B">
        <w:rPr>
          <w:bCs/>
          <w:sz w:val="28"/>
          <w:szCs w:val="28"/>
        </w:rPr>
        <w:t xml:space="preserve"> пожар</w:t>
      </w:r>
      <w:r w:rsidR="005C0C8E">
        <w:rPr>
          <w:bCs/>
          <w:sz w:val="28"/>
          <w:szCs w:val="28"/>
        </w:rPr>
        <w:t>ов</w:t>
      </w:r>
      <w:r w:rsidRPr="00B85D2B">
        <w:rPr>
          <w:bCs/>
          <w:sz w:val="28"/>
          <w:szCs w:val="28"/>
        </w:rPr>
        <w:t xml:space="preserve"> (2</w:t>
      </w:r>
      <w:r w:rsidR="00FD61EA">
        <w:rPr>
          <w:bCs/>
          <w:sz w:val="28"/>
          <w:szCs w:val="28"/>
        </w:rPr>
        <w:t>7</w:t>
      </w:r>
      <w:r w:rsidRPr="00B85D2B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5 </w:t>
      </w:r>
      <w:r w:rsidRPr="00B85D2B">
        <w:rPr>
          <w:bCs/>
          <w:sz w:val="28"/>
          <w:szCs w:val="28"/>
        </w:rPr>
        <w:t xml:space="preserve">%), на которых погибло </w:t>
      </w:r>
      <w:r w:rsidR="005C0C8E">
        <w:rPr>
          <w:bCs/>
          <w:sz w:val="28"/>
          <w:szCs w:val="28"/>
        </w:rPr>
        <w:t>110</w:t>
      </w:r>
      <w:r w:rsidRPr="00B85D2B">
        <w:rPr>
          <w:bCs/>
          <w:sz w:val="28"/>
          <w:szCs w:val="28"/>
        </w:rPr>
        <w:t xml:space="preserve"> человек (</w:t>
      </w:r>
      <w:r w:rsidR="00FD0FA9">
        <w:rPr>
          <w:bCs/>
          <w:sz w:val="28"/>
          <w:szCs w:val="28"/>
        </w:rPr>
        <w:t>4</w:t>
      </w:r>
      <w:r w:rsidR="005C0C8E"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>,</w:t>
      </w:r>
      <w:r w:rsidR="00FD0FA9">
        <w:rPr>
          <w:bCs/>
          <w:sz w:val="28"/>
          <w:szCs w:val="28"/>
        </w:rPr>
        <w:t>1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в том числе </w:t>
      </w:r>
      <w:r w:rsidR="00FD61EA">
        <w:rPr>
          <w:bCs/>
          <w:sz w:val="28"/>
          <w:szCs w:val="28"/>
        </w:rPr>
        <w:t>5</w:t>
      </w:r>
      <w:r w:rsidRPr="00B85D2B">
        <w:rPr>
          <w:bCs/>
          <w:sz w:val="28"/>
          <w:szCs w:val="28"/>
        </w:rPr>
        <w:t xml:space="preserve"> несовершеннолетних (</w:t>
      </w:r>
      <w:r w:rsidR="00FD0FA9">
        <w:rPr>
          <w:bCs/>
          <w:sz w:val="28"/>
          <w:szCs w:val="28"/>
        </w:rPr>
        <w:t>38</w:t>
      </w:r>
      <w:r w:rsidRPr="00B85D2B">
        <w:rPr>
          <w:bCs/>
          <w:sz w:val="28"/>
          <w:szCs w:val="28"/>
        </w:rPr>
        <w:t>,</w:t>
      </w:r>
      <w:r w:rsidR="00FD0FA9">
        <w:rPr>
          <w:bCs/>
          <w:sz w:val="28"/>
          <w:szCs w:val="28"/>
        </w:rPr>
        <w:t>5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и получили травмы </w:t>
      </w:r>
      <w:r w:rsidR="00C818F1">
        <w:rPr>
          <w:bCs/>
          <w:sz w:val="28"/>
          <w:szCs w:val="28"/>
        </w:rPr>
        <w:t>5</w:t>
      </w:r>
      <w:r w:rsidR="005C0C8E">
        <w:rPr>
          <w:bCs/>
          <w:sz w:val="28"/>
          <w:szCs w:val="28"/>
        </w:rPr>
        <w:t>7</w:t>
      </w:r>
      <w:r w:rsidRPr="00B85D2B">
        <w:rPr>
          <w:bCs/>
          <w:sz w:val="28"/>
          <w:szCs w:val="28"/>
        </w:rPr>
        <w:t xml:space="preserve"> человек (</w:t>
      </w:r>
      <w:r w:rsidR="005C0C8E">
        <w:rPr>
          <w:bCs/>
          <w:sz w:val="28"/>
          <w:szCs w:val="28"/>
        </w:rPr>
        <w:t>28</w:t>
      </w:r>
      <w:r w:rsidRPr="00B85D2B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5 </w:t>
      </w:r>
      <w:r w:rsidRPr="00B85D2B">
        <w:rPr>
          <w:bCs/>
          <w:sz w:val="28"/>
          <w:szCs w:val="28"/>
        </w:rPr>
        <w:t>%).</w:t>
      </w:r>
    </w:p>
    <w:p w:rsidR="00166F4C" w:rsidRPr="00B85D2B" w:rsidRDefault="00166F4C" w:rsidP="00166F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85D2B">
        <w:rPr>
          <w:bCs/>
          <w:sz w:val="28"/>
          <w:szCs w:val="28"/>
        </w:rPr>
        <w:t xml:space="preserve">На иные объекты жилого назначения, в том числе дачные (садовые дома, бани, надворные постройки и т.п.), приходится </w:t>
      </w:r>
      <w:r w:rsidR="000263AE">
        <w:rPr>
          <w:bCs/>
          <w:sz w:val="28"/>
          <w:szCs w:val="28"/>
        </w:rPr>
        <w:t>1</w:t>
      </w:r>
      <w:r w:rsidRPr="00B85D2B">
        <w:rPr>
          <w:bCs/>
          <w:sz w:val="28"/>
          <w:szCs w:val="28"/>
        </w:rPr>
        <w:t> </w:t>
      </w:r>
      <w:r w:rsidR="005C0C8E">
        <w:rPr>
          <w:bCs/>
          <w:sz w:val="28"/>
          <w:szCs w:val="28"/>
        </w:rPr>
        <w:t>557</w:t>
      </w:r>
      <w:r w:rsidRPr="00B85D2B">
        <w:rPr>
          <w:bCs/>
          <w:sz w:val="28"/>
          <w:szCs w:val="28"/>
        </w:rPr>
        <w:t xml:space="preserve"> пожар</w:t>
      </w:r>
      <w:r w:rsidR="00C818F1">
        <w:rPr>
          <w:bCs/>
          <w:sz w:val="28"/>
          <w:szCs w:val="28"/>
        </w:rPr>
        <w:t>ов</w:t>
      </w:r>
      <w:r w:rsidRPr="00B85D2B">
        <w:rPr>
          <w:bCs/>
          <w:sz w:val="28"/>
          <w:szCs w:val="28"/>
        </w:rPr>
        <w:t xml:space="preserve"> (4</w:t>
      </w:r>
      <w:r w:rsidR="005C0C8E">
        <w:rPr>
          <w:bCs/>
          <w:sz w:val="28"/>
          <w:szCs w:val="28"/>
        </w:rPr>
        <w:t>8</w:t>
      </w:r>
      <w:r w:rsidRPr="00B85D2B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7 </w:t>
      </w:r>
      <w:r w:rsidRPr="00B85D2B">
        <w:rPr>
          <w:bCs/>
          <w:sz w:val="28"/>
          <w:szCs w:val="28"/>
        </w:rPr>
        <w:t>%), на которых погиб</w:t>
      </w:r>
      <w:r w:rsidR="005C0C8E">
        <w:rPr>
          <w:bCs/>
          <w:sz w:val="28"/>
          <w:szCs w:val="28"/>
        </w:rPr>
        <w:t xml:space="preserve"> 41</w:t>
      </w:r>
      <w:r w:rsidRPr="00B85D2B">
        <w:rPr>
          <w:bCs/>
          <w:sz w:val="28"/>
          <w:szCs w:val="28"/>
        </w:rPr>
        <w:t xml:space="preserve"> человек (1</w:t>
      </w:r>
      <w:r w:rsidR="00C818F1">
        <w:rPr>
          <w:bCs/>
          <w:sz w:val="28"/>
          <w:szCs w:val="28"/>
        </w:rPr>
        <w:t>6</w:t>
      </w:r>
      <w:r w:rsidRPr="00B85D2B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1 </w:t>
      </w:r>
      <w:r w:rsidRPr="00B85D2B">
        <w:rPr>
          <w:bCs/>
          <w:sz w:val="28"/>
          <w:szCs w:val="28"/>
        </w:rPr>
        <w:t xml:space="preserve">%), в том числе </w:t>
      </w:r>
      <w:r w:rsidR="000263AE">
        <w:rPr>
          <w:bCs/>
          <w:sz w:val="28"/>
          <w:szCs w:val="28"/>
        </w:rPr>
        <w:t>3</w:t>
      </w:r>
      <w:r w:rsidRPr="00B85D2B">
        <w:rPr>
          <w:bCs/>
          <w:sz w:val="28"/>
          <w:szCs w:val="28"/>
        </w:rPr>
        <w:t xml:space="preserve"> несовершеннолетних (</w:t>
      </w:r>
      <w:r w:rsidR="00A05C75">
        <w:rPr>
          <w:bCs/>
          <w:sz w:val="28"/>
          <w:szCs w:val="28"/>
        </w:rPr>
        <w:t>23</w:t>
      </w:r>
      <w:r w:rsidRPr="00B85D2B">
        <w:rPr>
          <w:bCs/>
          <w:sz w:val="28"/>
          <w:szCs w:val="28"/>
        </w:rPr>
        <w:t>,</w:t>
      </w:r>
      <w:r w:rsidR="00A05C75">
        <w:rPr>
          <w:bCs/>
          <w:sz w:val="28"/>
          <w:szCs w:val="28"/>
        </w:rPr>
        <w:t>1</w:t>
      </w:r>
      <w:r w:rsidR="005C0C8E">
        <w:rPr>
          <w:bCs/>
          <w:sz w:val="28"/>
          <w:szCs w:val="28"/>
        </w:rPr>
        <w:t> </w:t>
      </w:r>
      <w:r w:rsidRPr="00B85D2B">
        <w:rPr>
          <w:bCs/>
          <w:sz w:val="28"/>
          <w:szCs w:val="28"/>
        </w:rPr>
        <w:t xml:space="preserve">%), и получили травмы </w:t>
      </w:r>
      <w:r w:rsidR="005C0C8E">
        <w:rPr>
          <w:bCs/>
          <w:sz w:val="28"/>
          <w:szCs w:val="28"/>
        </w:rPr>
        <w:t>41</w:t>
      </w:r>
      <w:r w:rsidRPr="00B85D2B">
        <w:rPr>
          <w:bCs/>
          <w:sz w:val="28"/>
          <w:szCs w:val="28"/>
        </w:rPr>
        <w:t xml:space="preserve"> человек (</w:t>
      </w:r>
      <w:r w:rsidR="005C0C8E">
        <w:rPr>
          <w:bCs/>
          <w:sz w:val="28"/>
          <w:szCs w:val="28"/>
        </w:rPr>
        <w:t>20</w:t>
      </w:r>
      <w:r w:rsidRPr="00B85D2B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5 </w:t>
      </w:r>
      <w:r w:rsidRPr="00B85D2B">
        <w:rPr>
          <w:bCs/>
          <w:sz w:val="28"/>
          <w:szCs w:val="28"/>
        </w:rPr>
        <w:t>%).</w:t>
      </w:r>
    </w:p>
    <w:p w:rsidR="005F6B7B" w:rsidRPr="001A0085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B85D2B" w:rsidRDefault="00624C10" w:rsidP="00624C1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B85D2B">
        <w:rPr>
          <w:b/>
          <w:bCs/>
          <w:sz w:val="28"/>
          <w:szCs w:val="28"/>
        </w:rPr>
        <w:t>в зданиях жилого назначения</w:t>
      </w:r>
    </w:p>
    <w:p w:rsidR="00624C10" w:rsidRPr="001A0085" w:rsidRDefault="00624C10" w:rsidP="00624C10">
      <w:pPr>
        <w:shd w:val="clear" w:color="auto" w:fill="FFFFFF"/>
        <w:ind w:firstLine="709"/>
        <w:jc w:val="center"/>
        <w:rPr>
          <w:b/>
          <w:sz w:val="18"/>
          <w:szCs w:val="18"/>
        </w:rPr>
      </w:pP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1. Неосторожное обращение с огнем – </w:t>
      </w:r>
      <w:r w:rsidR="005C0C8E">
        <w:rPr>
          <w:bCs/>
          <w:sz w:val="28"/>
          <w:szCs w:val="28"/>
        </w:rPr>
        <w:t>804</w:t>
      </w:r>
      <w:r w:rsidRPr="00FE7410">
        <w:rPr>
          <w:bCs/>
          <w:sz w:val="28"/>
          <w:szCs w:val="28"/>
        </w:rPr>
        <w:t xml:space="preserve"> пожар</w:t>
      </w:r>
      <w:r w:rsidR="000263AE">
        <w:rPr>
          <w:bCs/>
          <w:sz w:val="28"/>
          <w:szCs w:val="28"/>
        </w:rPr>
        <w:t>а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2</w:t>
      </w:r>
      <w:r w:rsidR="00C818F1">
        <w:rPr>
          <w:bCs/>
          <w:sz w:val="28"/>
          <w:szCs w:val="28"/>
        </w:rPr>
        <w:t>5</w:t>
      </w:r>
      <w:r w:rsidRPr="00FE7410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2 </w:t>
      </w:r>
      <w:r w:rsidRPr="00FE7410">
        <w:rPr>
          <w:bCs/>
          <w:sz w:val="28"/>
          <w:szCs w:val="28"/>
        </w:rPr>
        <w:t>% от общего количества пожаров в зданиях жилого назначения), в том числе: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- неосторожность при курении – </w:t>
      </w:r>
      <w:r w:rsidR="00C818F1">
        <w:rPr>
          <w:bCs/>
          <w:sz w:val="28"/>
          <w:szCs w:val="28"/>
        </w:rPr>
        <w:t>4</w:t>
      </w:r>
      <w:r w:rsidR="005C0C8E">
        <w:rPr>
          <w:bCs/>
          <w:sz w:val="28"/>
          <w:szCs w:val="28"/>
        </w:rPr>
        <w:t>66</w:t>
      </w:r>
      <w:r w:rsidRPr="00FE7410">
        <w:rPr>
          <w:bCs/>
          <w:sz w:val="28"/>
          <w:szCs w:val="28"/>
        </w:rPr>
        <w:t xml:space="preserve"> (1</w:t>
      </w:r>
      <w:r w:rsidR="005C0C8E">
        <w:rPr>
          <w:bCs/>
          <w:sz w:val="28"/>
          <w:szCs w:val="28"/>
        </w:rPr>
        <w:t>4</w:t>
      </w:r>
      <w:r w:rsidRPr="00FE7410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6 </w:t>
      </w:r>
      <w:r w:rsidRPr="00FE7410">
        <w:rPr>
          <w:bCs/>
          <w:sz w:val="28"/>
          <w:szCs w:val="28"/>
        </w:rPr>
        <w:t>%);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- детская шалость – </w:t>
      </w:r>
      <w:r w:rsidR="00A05C75">
        <w:rPr>
          <w:bCs/>
          <w:sz w:val="28"/>
          <w:szCs w:val="28"/>
        </w:rPr>
        <w:t>2</w:t>
      </w:r>
      <w:r w:rsidR="00C818F1">
        <w:rPr>
          <w:bCs/>
          <w:sz w:val="28"/>
          <w:szCs w:val="28"/>
        </w:rPr>
        <w:t>1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0</w:t>
      </w:r>
      <w:r w:rsidRPr="00FE7410">
        <w:rPr>
          <w:bCs/>
          <w:sz w:val="28"/>
          <w:szCs w:val="28"/>
        </w:rPr>
        <w:t>,</w:t>
      </w:r>
      <w:r w:rsidR="00C818F1">
        <w:rPr>
          <w:bCs/>
          <w:sz w:val="28"/>
          <w:szCs w:val="28"/>
        </w:rPr>
        <w:t>7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2. </w:t>
      </w:r>
      <w:r w:rsidR="000263AE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FE7410">
        <w:rPr>
          <w:bCs/>
          <w:sz w:val="28"/>
          <w:szCs w:val="28"/>
        </w:rPr>
        <w:t xml:space="preserve"> – </w:t>
      </w:r>
      <w:r w:rsidR="00C818F1">
        <w:rPr>
          <w:bCs/>
          <w:sz w:val="28"/>
          <w:szCs w:val="28"/>
        </w:rPr>
        <w:t>1 </w:t>
      </w:r>
      <w:r w:rsidR="005C0C8E">
        <w:rPr>
          <w:bCs/>
          <w:sz w:val="28"/>
          <w:szCs w:val="28"/>
        </w:rPr>
        <w:t>202</w:t>
      </w:r>
      <w:r w:rsidRPr="00FE7410">
        <w:rPr>
          <w:bCs/>
          <w:sz w:val="28"/>
          <w:szCs w:val="28"/>
        </w:rPr>
        <w:t xml:space="preserve"> пожаров (</w:t>
      </w:r>
      <w:r w:rsidR="00A05C75">
        <w:rPr>
          <w:bCs/>
          <w:sz w:val="28"/>
          <w:szCs w:val="28"/>
        </w:rPr>
        <w:t>3</w:t>
      </w:r>
      <w:r w:rsidR="00C818F1">
        <w:rPr>
          <w:bCs/>
          <w:sz w:val="28"/>
          <w:szCs w:val="28"/>
        </w:rPr>
        <w:t>7</w:t>
      </w:r>
      <w:r w:rsidRPr="00FE7410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6 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3. Нарушение правил устройства и эксплуатации печного оборудования – </w:t>
      </w:r>
      <w:r w:rsidR="005C0C8E">
        <w:rPr>
          <w:bCs/>
          <w:sz w:val="28"/>
          <w:szCs w:val="28"/>
        </w:rPr>
        <w:t>769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2</w:t>
      </w:r>
      <w:r w:rsidR="005C0C8E">
        <w:rPr>
          <w:bCs/>
          <w:sz w:val="28"/>
          <w:szCs w:val="28"/>
        </w:rPr>
        <w:t>4</w:t>
      </w:r>
      <w:r w:rsidRPr="00FE7410">
        <w:rPr>
          <w:bCs/>
          <w:sz w:val="28"/>
          <w:szCs w:val="28"/>
        </w:rPr>
        <w:t>,</w:t>
      </w:r>
      <w:r w:rsidR="005C0C8E">
        <w:rPr>
          <w:bCs/>
          <w:sz w:val="28"/>
          <w:szCs w:val="28"/>
        </w:rPr>
        <w:t>1 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4. Поджог – </w:t>
      </w:r>
      <w:r w:rsidR="000263AE">
        <w:rPr>
          <w:bCs/>
          <w:sz w:val="28"/>
          <w:szCs w:val="28"/>
        </w:rPr>
        <w:t>2</w:t>
      </w:r>
      <w:r w:rsidR="005C0C8E">
        <w:rPr>
          <w:bCs/>
          <w:sz w:val="28"/>
          <w:szCs w:val="28"/>
        </w:rPr>
        <w:t>89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9</w:t>
      </w:r>
      <w:r w:rsidRPr="00FE7410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0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624C10" w:rsidRPr="00FE7410" w:rsidRDefault="00624C10" w:rsidP="00624C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5. Иные причины – </w:t>
      </w:r>
      <w:r w:rsidR="000263AE">
        <w:rPr>
          <w:bCs/>
          <w:sz w:val="28"/>
          <w:szCs w:val="28"/>
        </w:rPr>
        <w:t>1</w:t>
      </w:r>
      <w:r w:rsidR="00DA46B1">
        <w:rPr>
          <w:bCs/>
          <w:sz w:val="28"/>
          <w:szCs w:val="28"/>
        </w:rPr>
        <w:t>31</w:t>
      </w:r>
      <w:r w:rsidRPr="00FE7410">
        <w:rPr>
          <w:bCs/>
          <w:sz w:val="28"/>
          <w:szCs w:val="28"/>
        </w:rPr>
        <w:t xml:space="preserve"> (</w:t>
      </w:r>
      <w:r w:rsidR="000263AE">
        <w:rPr>
          <w:bCs/>
          <w:sz w:val="28"/>
          <w:szCs w:val="28"/>
        </w:rPr>
        <w:t>4</w:t>
      </w:r>
      <w:r w:rsidRPr="00FE7410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1</w:t>
      </w:r>
      <w:r w:rsidR="005C0C8E">
        <w:rPr>
          <w:bCs/>
          <w:sz w:val="28"/>
          <w:szCs w:val="28"/>
        </w:rPr>
        <w:t> </w:t>
      </w:r>
      <w:r w:rsidRPr="00FE7410">
        <w:rPr>
          <w:bCs/>
          <w:sz w:val="28"/>
          <w:szCs w:val="28"/>
        </w:rPr>
        <w:t>%).</w:t>
      </w:r>
    </w:p>
    <w:p w:rsidR="00A05C75" w:rsidRDefault="00A05C75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DA62AC" w:rsidRDefault="00DA62AC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C818F1" w:rsidRDefault="00C818F1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C818F1" w:rsidRDefault="00C818F1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C818F1" w:rsidRPr="001A0085" w:rsidRDefault="00C818F1" w:rsidP="00A012C5">
      <w:pPr>
        <w:shd w:val="clear" w:color="auto" w:fill="FFFFFF" w:themeFill="background1"/>
        <w:spacing w:line="312" w:lineRule="auto"/>
        <w:ind w:firstLine="567"/>
        <w:jc w:val="both"/>
        <w:rPr>
          <w:sz w:val="18"/>
          <w:szCs w:val="18"/>
        </w:rPr>
      </w:pPr>
    </w:p>
    <w:p w:rsidR="00624C10" w:rsidRPr="00DA62AC" w:rsidRDefault="00624C10" w:rsidP="00624C10">
      <w:pPr>
        <w:shd w:val="clear" w:color="auto" w:fill="FFFFFF"/>
        <w:jc w:val="center"/>
        <w:rPr>
          <w:b/>
          <w:sz w:val="28"/>
          <w:szCs w:val="28"/>
        </w:rPr>
      </w:pPr>
      <w:r w:rsidRPr="00DA62AC">
        <w:rPr>
          <w:b/>
          <w:bCs/>
          <w:sz w:val="28"/>
          <w:szCs w:val="28"/>
        </w:rPr>
        <w:lastRenderedPageBreak/>
        <w:t>5.3.Пожары в зданиях образовательных организаций</w:t>
      </w:r>
    </w:p>
    <w:p w:rsidR="00624C10" w:rsidRPr="00DA62AC" w:rsidRDefault="00624C10" w:rsidP="00624C10">
      <w:pPr>
        <w:shd w:val="clear" w:color="auto" w:fill="FFFFFF"/>
        <w:ind w:firstLine="709"/>
        <w:jc w:val="both"/>
        <w:rPr>
          <w:sz w:val="10"/>
          <w:szCs w:val="10"/>
          <w:highlight w:val="yellow"/>
        </w:rPr>
      </w:pPr>
    </w:p>
    <w:p w:rsidR="00624C10" w:rsidRDefault="00624C10" w:rsidP="00624C10">
      <w:pPr>
        <w:shd w:val="clear" w:color="auto" w:fill="FFFFFF"/>
        <w:ind w:firstLine="709"/>
        <w:jc w:val="both"/>
        <w:rPr>
          <w:sz w:val="28"/>
          <w:szCs w:val="28"/>
        </w:rPr>
      </w:pPr>
      <w:r w:rsidRPr="00A0028D">
        <w:rPr>
          <w:sz w:val="28"/>
          <w:szCs w:val="28"/>
        </w:rPr>
        <w:t xml:space="preserve">В зданиях образовательных организаций произошло </w:t>
      </w:r>
      <w:r w:rsidR="00A05C75">
        <w:rPr>
          <w:sz w:val="28"/>
          <w:szCs w:val="28"/>
        </w:rPr>
        <w:t>1</w:t>
      </w:r>
      <w:r w:rsidR="00C818F1">
        <w:rPr>
          <w:sz w:val="28"/>
          <w:szCs w:val="28"/>
        </w:rPr>
        <w:t>1</w:t>
      </w:r>
      <w:r w:rsidRPr="00A0028D">
        <w:rPr>
          <w:sz w:val="28"/>
          <w:szCs w:val="28"/>
        </w:rPr>
        <w:t xml:space="preserve"> пожар</w:t>
      </w:r>
      <w:r w:rsidR="00A669C9">
        <w:rPr>
          <w:sz w:val="28"/>
          <w:szCs w:val="28"/>
        </w:rPr>
        <w:t>ов</w:t>
      </w:r>
      <w:r w:rsidRPr="00A0028D">
        <w:rPr>
          <w:sz w:val="28"/>
          <w:szCs w:val="28"/>
        </w:rPr>
        <w:t xml:space="preserve"> (АППГ – </w:t>
      </w:r>
      <w:r w:rsidR="00DA46B1">
        <w:rPr>
          <w:sz w:val="28"/>
          <w:szCs w:val="28"/>
        </w:rPr>
        <w:t>11</w:t>
      </w:r>
      <w:r w:rsidRPr="00A0028D">
        <w:rPr>
          <w:sz w:val="28"/>
          <w:szCs w:val="28"/>
        </w:rPr>
        <w:t xml:space="preserve">, </w:t>
      </w:r>
      <w:r w:rsidR="00DA46B1">
        <w:rPr>
          <w:sz w:val="28"/>
          <w:szCs w:val="28"/>
        </w:rPr>
        <w:t>стабильно</w:t>
      </w:r>
      <w:r w:rsidRPr="00A0028D">
        <w:rPr>
          <w:sz w:val="28"/>
          <w:szCs w:val="28"/>
        </w:rPr>
        <w:t>), погиб</w:t>
      </w:r>
      <w:r w:rsidR="00D42A15">
        <w:rPr>
          <w:sz w:val="28"/>
          <w:szCs w:val="28"/>
        </w:rPr>
        <w:t xml:space="preserve">ших </w:t>
      </w:r>
      <w:r w:rsidR="00DA46B1">
        <w:rPr>
          <w:sz w:val="28"/>
          <w:szCs w:val="28"/>
        </w:rPr>
        <w:t xml:space="preserve">нет </w:t>
      </w:r>
      <w:r w:rsidR="00DA46B1" w:rsidRPr="00A0028D">
        <w:rPr>
          <w:sz w:val="28"/>
          <w:szCs w:val="28"/>
        </w:rPr>
        <w:t>(</w:t>
      </w:r>
      <w:r w:rsidR="00DA46B1">
        <w:rPr>
          <w:sz w:val="28"/>
          <w:szCs w:val="28"/>
        </w:rPr>
        <w:t>стабильно</w:t>
      </w:r>
      <w:r w:rsidR="00DA46B1" w:rsidRPr="00A0028D">
        <w:rPr>
          <w:sz w:val="28"/>
          <w:szCs w:val="28"/>
        </w:rPr>
        <w:t>)</w:t>
      </w:r>
      <w:r w:rsidR="00DA46B1">
        <w:rPr>
          <w:sz w:val="28"/>
          <w:szCs w:val="28"/>
        </w:rPr>
        <w:t xml:space="preserve">, </w:t>
      </w:r>
      <w:r w:rsidRPr="00A0028D">
        <w:rPr>
          <w:sz w:val="28"/>
          <w:szCs w:val="28"/>
        </w:rPr>
        <w:t>травм</w:t>
      </w:r>
      <w:r w:rsidR="00D42A15">
        <w:rPr>
          <w:sz w:val="28"/>
          <w:szCs w:val="28"/>
        </w:rPr>
        <w:t xml:space="preserve">ированных нет </w:t>
      </w:r>
      <w:r w:rsidRPr="00A0028D">
        <w:rPr>
          <w:sz w:val="28"/>
          <w:szCs w:val="28"/>
        </w:rPr>
        <w:t>(</w:t>
      </w:r>
      <w:r w:rsidR="00DA46B1" w:rsidRPr="00A0028D">
        <w:rPr>
          <w:sz w:val="28"/>
          <w:szCs w:val="28"/>
        </w:rPr>
        <w:t xml:space="preserve">АППГ – </w:t>
      </w:r>
      <w:r w:rsidR="00DA46B1">
        <w:rPr>
          <w:sz w:val="28"/>
          <w:szCs w:val="28"/>
        </w:rPr>
        <w:t>1</w:t>
      </w:r>
      <w:r w:rsidR="00DA46B1" w:rsidRPr="00A0028D">
        <w:rPr>
          <w:sz w:val="28"/>
          <w:szCs w:val="28"/>
        </w:rPr>
        <w:t>,</w:t>
      </w:r>
      <w:r w:rsidR="00DA46B1">
        <w:rPr>
          <w:sz w:val="28"/>
          <w:szCs w:val="28"/>
        </w:rPr>
        <w:t xml:space="preserve"> </w:t>
      </w:r>
      <w:r w:rsidR="00D42A15">
        <w:rPr>
          <w:sz w:val="28"/>
          <w:szCs w:val="28"/>
        </w:rPr>
        <w:t>с</w:t>
      </w:r>
      <w:r w:rsidR="00DA46B1">
        <w:rPr>
          <w:sz w:val="28"/>
          <w:szCs w:val="28"/>
        </w:rPr>
        <w:t>нижение</w:t>
      </w:r>
      <w:r w:rsidRPr="00A0028D">
        <w:rPr>
          <w:sz w:val="28"/>
          <w:szCs w:val="28"/>
        </w:rPr>
        <w:t>).</w:t>
      </w:r>
    </w:p>
    <w:p w:rsidR="000B4CB9" w:rsidRPr="00BF3B1A" w:rsidRDefault="000B4CB9" w:rsidP="000B4CB9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B1A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0B4CB9" w:rsidRPr="00BF3B1A" w:rsidRDefault="000B4CB9" w:rsidP="000B4CB9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B1A">
        <w:rPr>
          <w:b/>
          <w:bCs/>
          <w:sz w:val="28"/>
          <w:szCs w:val="28"/>
        </w:rPr>
        <w:t>в зданиях образовательных организаций</w:t>
      </w:r>
    </w:p>
    <w:p w:rsidR="000B4CB9" w:rsidRPr="008B02C1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1. </w:t>
      </w:r>
      <w:r w:rsidR="00D42A15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8B02C1">
        <w:rPr>
          <w:bCs/>
          <w:sz w:val="28"/>
          <w:szCs w:val="28"/>
        </w:rPr>
        <w:t xml:space="preserve"> – </w:t>
      </w:r>
      <w:r w:rsidR="00DA46B1">
        <w:rPr>
          <w:bCs/>
          <w:sz w:val="28"/>
          <w:szCs w:val="28"/>
        </w:rPr>
        <w:t>6</w:t>
      </w:r>
      <w:r w:rsidRPr="008B02C1">
        <w:rPr>
          <w:bCs/>
          <w:sz w:val="28"/>
          <w:szCs w:val="28"/>
        </w:rPr>
        <w:t xml:space="preserve"> пожар</w:t>
      </w:r>
      <w:r w:rsidR="00A05C75">
        <w:rPr>
          <w:bCs/>
          <w:sz w:val="28"/>
          <w:szCs w:val="28"/>
        </w:rPr>
        <w:t>ов</w:t>
      </w:r>
      <w:r w:rsidRPr="008B02C1">
        <w:rPr>
          <w:bCs/>
          <w:sz w:val="28"/>
          <w:szCs w:val="28"/>
        </w:rPr>
        <w:t xml:space="preserve"> (</w:t>
      </w:r>
      <w:r w:rsidR="00A05C75">
        <w:rPr>
          <w:bCs/>
          <w:sz w:val="28"/>
          <w:szCs w:val="28"/>
        </w:rPr>
        <w:t>5</w:t>
      </w:r>
      <w:r w:rsidR="00DA46B1">
        <w:rPr>
          <w:bCs/>
          <w:sz w:val="28"/>
          <w:szCs w:val="28"/>
        </w:rPr>
        <w:t>4</w:t>
      </w:r>
      <w:r w:rsidRPr="008B02C1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5 </w:t>
      </w:r>
      <w:r w:rsidRPr="008B02C1">
        <w:rPr>
          <w:bCs/>
          <w:sz w:val="28"/>
          <w:szCs w:val="28"/>
        </w:rPr>
        <w:t>% от общего количества пожаров в зданиях образовательных организаций).</w:t>
      </w:r>
    </w:p>
    <w:p w:rsidR="000B4CB9" w:rsidRPr="008B02C1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2. Неосторожное обращение с огнем – </w:t>
      </w:r>
      <w:r w:rsidR="00D42A15">
        <w:rPr>
          <w:bCs/>
          <w:sz w:val="28"/>
          <w:szCs w:val="28"/>
        </w:rPr>
        <w:t>0</w:t>
      </w:r>
      <w:r w:rsidRPr="008B02C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0</w:t>
      </w:r>
      <w:r w:rsidR="00DA46B1">
        <w:rPr>
          <w:bCs/>
          <w:sz w:val="28"/>
          <w:szCs w:val="28"/>
        </w:rPr>
        <w:t> </w:t>
      </w:r>
      <w:r w:rsidR="00D42A15">
        <w:rPr>
          <w:bCs/>
          <w:sz w:val="28"/>
          <w:szCs w:val="28"/>
        </w:rPr>
        <w:t>%).</w:t>
      </w:r>
    </w:p>
    <w:p w:rsidR="000B4CB9" w:rsidRPr="008B02C1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3. Поджог – </w:t>
      </w:r>
      <w:r w:rsidR="00D42A15">
        <w:rPr>
          <w:bCs/>
          <w:sz w:val="28"/>
          <w:szCs w:val="28"/>
        </w:rPr>
        <w:t>2</w:t>
      </w:r>
      <w:r w:rsidRPr="008B02C1">
        <w:rPr>
          <w:bCs/>
          <w:sz w:val="28"/>
          <w:szCs w:val="28"/>
        </w:rPr>
        <w:t xml:space="preserve"> (</w:t>
      </w:r>
      <w:r w:rsidR="00DA46B1">
        <w:rPr>
          <w:bCs/>
          <w:sz w:val="28"/>
          <w:szCs w:val="28"/>
        </w:rPr>
        <w:t>18</w:t>
      </w:r>
      <w:r w:rsidRPr="008B02C1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2 </w:t>
      </w:r>
      <w:r w:rsidRPr="008B02C1">
        <w:rPr>
          <w:bCs/>
          <w:sz w:val="28"/>
          <w:szCs w:val="28"/>
        </w:rPr>
        <w:t>%).</w:t>
      </w:r>
    </w:p>
    <w:p w:rsidR="000B4CB9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4. Иные причины – </w:t>
      </w:r>
      <w:r w:rsidR="00D42A15">
        <w:rPr>
          <w:bCs/>
          <w:sz w:val="28"/>
          <w:szCs w:val="28"/>
        </w:rPr>
        <w:t>3</w:t>
      </w:r>
      <w:r w:rsidRPr="008B02C1">
        <w:rPr>
          <w:bCs/>
          <w:sz w:val="28"/>
          <w:szCs w:val="28"/>
        </w:rPr>
        <w:t xml:space="preserve"> (</w:t>
      </w:r>
      <w:r w:rsidR="00DA46B1">
        <w:rPr>
          <w:bCs/>
          <w:sz w:val="28"/>
          <w:szCs w:val="28"/>
        </w:rPr>
        <w:t>27</w:t>
      </w:r>
      <w:r w:rsidRPr="008B02C1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3 </w:t>
      </w:r>
      <w:r w:rsidRPr="008B02C1">
        <w:rPr>
          <w:bCs/>
          <w:sz w:val="28"/>
          <w:szCs w:val="28"/>
        </w:rPr>
        <w:t>%).</w:t>
      </w:r>
    </w:p>
    <w:p w:rsidR="00DA62AC" w:rsidRPr="008B02C1" w:rsidRDefault="00DA62AC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B4CB9" w:rsidRPr="00DA62AC" w:rsidRDefault="000B4CB9" w:rsidP="000B4CB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A62AC">
        <w:rPr>
          <w:b/>
          <w:bCs/>
          <w:sz w:val="28"/>
          <w:szCs w:val="28"/>
        </w:rPr>
        <w:t>5.4.Пожары на объектах здравоохранения и социального обслуживания</w:t>
      </w:r>
    </w:p>
    <w:p w:rsidR="000B4CB9" w:rsidRPr="0070646B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0646B">
        <w:rPr>
          <w:bCs/>
          <w:sz w:val="28"/>
          <w:szCs w:val="28"/>
        </w:rPr>
        <w:t xml:space="preserve">На объектах здравоохранения и социальной защиты произошло </w:t>
      </w:r>
      <w:r w:rsidR="00DA46B1">
        <w:rPr>
          <w:bCs/>
          <w:sz w:val="28"/>
          <w:szCs w:val="28"/>
        </w:rPr>
        <w:t>7</w:t>
      </w:r>
      <w:r w:rsidRPr="0070646B">
        <w:rPr>
          <w:bCs/>
          <w:sz w:val="28"/>
          <w:szCs w:val="28"/>
        </w:rPr>
        <w:t xml:space="preserve"> пожар</w:t>
      </w:r>
      <w:r w:rsidR="00A05C75">
        <w:rPr>
          <w:bCs/>
          <w:sz w:val="28"/>
          <w:szCs w:val="28"/>
        </w:rPr>
        <w:t>ов</w:t>
      </w:r>
      <w:r w:rsidR="00DA46B1">
        <w:rPr>
          <w:bCs/>
          <w:sz w:val="28"/>
          <w:szCs w:val="28"/>
        </w:rPr>
        <w:t xml:space="preserve"> </w:t>
      </w:r>
      <w:r w:rsidR="00C818F1" w:rsidRPr="00A0028D">
        <w:rPr>
          <w:sz w:val="28"/>
          <w:szCs w:val="28"/>
        </w:rPr>
        <w:t xml:space="preserve">(АППГ – </w:t>
      </w:r>
      <w:r w:rsidR="00DA46B1">
        <w:rPr>
          <w:sz w:val="28"/>
          <w:szCs w:val="28"/>
        </w:rPr>
        <w:t>8</w:t>
      </w:r>
      <w:r w:rsidR="00C818F1" w:rsidRPr="00A0028D">
        <w:rPr>
          <w:sz w:val="28"/>
          <w:szCs w:val="28"/>
        </w:rPr>
        <w:t xml:space="preserve">, </w:t>
      </w:r>
      <w:r w:rsidR="00C818F1">
        <w:rPr>
          <w:sz w:val="28"/>
          <w:szCs w:val="28"/>
        </w:rPr>
        <w:t>снижение на 1</w:t>
      </w:r>
      <w:r w:rsidR="00DA46B1">
        <w:rPr>
          <w:sz w:val="28"/>
          <w:szCs w:val="28"/>
        </w:rPr>
        <w:t>2</w:t>
      </w:r>
      <w:r w:rsidR="00C818F1">
        <w:rPr>
          <w:sz w:val="28"/>
          <w:szCs w:val="28"/>
        </w:rPr>
        <w:t>,</w:t>
      </w:r>
      <w:r w:rsidR="00DA46B1">
        <w:rPr>
          <w:sz w:val="28"/>
          <w:szCs w:val="28"/>
        </w:rPr>
        <w:t>5</w:t>
      </w:r>
      <w:r w:rsidR="00C818F1" w:rsidRPr="00A0028D">
        <w:rPr>
          <w:sz w:val="28"/>
          <w:szCs w:val="28"/>
        </w:rPr>
        <w:t>%)</w:t>
      </w:r>
      <w:r w:rsidRPr="0070646B">
        <w:rPr>
          <w:bCs/>
          <w:sz w:val="28"/>
          <w:szCs w:val="28"/>
        </w:rPr>
        <w:t xml:space="preserve">, </w:t>
      </w:r>
      <w:r w:rsidR="00D42A15" w:rsidRPr="00A0028D">
        <w:rPr>
          <w:sz w:val="28"/>
          <w:szCs w:val="28"/>
        </w:rPr>
        <w:t>погиб</w:t>
      </w:r>
      <w:r w:rsidR="00D42A15">
        <w:rPr>
          <w:sz w:val="28"/>
          <w:szCs w:val="28"/>
        </w:rPr>
        <w:t>ших и</w:t>
      </w:r>
      <w:r w:rsidR="00D42A15" w:rsidRPr="00A0028D">
        <w:rPr>
          <w:sz w:val="28"/>
          <w:szCs w:val="28"/>
        </w:rPr>
        <w:t xml:space="preserve"> травм</w:t>
      </w:r>
      <w:r w:rsidR="00D42A15">
        <w:rPr>
          <w:sz w:val="28"/>
          <w:szCs w:val="28"/>
        </w:rPr>
        <w:t xml:space="preserve">ированных нет </w:t>
      </w:r>
      <w:r w:rsidR="00D42A15" w:rsidRPr="00A0028D">
        <w:rPr>
          <w:sz w:val="28"/>
          <w:szCs w:val="28"/>
        </w:rPr>
        <w:t>(</w:t>
      </w:r>
      <w:r w:rsidR="00D42A15">
        <w:rPr>
          <w:sz w:val="28"/>
          <w:szCs w:val="28"/>
        </w:rPr>
        <w:t>стабильно</w:t>
      </w:r>
      <w:r w:rsidR="00D42A15" w:rsidRPr="00A0028D">
        <w:rPr>
          <w:sz w:val="28"/>
          <w:szCs w:val="28"/>
        </w:rPr>
        <w:t>).</w:t>
      </w:r>
    </w:p>
    <w:p w:rsidR="000B4CB9" w:rsidRPr="00CB5B0B" w:rsidRDefault="000B4CB9" w:rsidP="000B4CB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B5B0B">
        <w:rPr>
          <w:b/>
          <w:bCs/>
          <w:sz w:val="28"/>
          <w:szCs w:val="28"/>
        </w:rPr>
        <w:t>Распределение пожаров по основным причинам в зданиях здравоохранения и социального обслуживания</w:t>
      </w:r>
    </w:p>
    <w:p w:rsidR="00D42A15" w:rsidRPr="008B02C1" w:rsidRDefault="00D42A15" w:rsidP="00D42A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1. </w:t>
      </w:r>
      <w:r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Pr="008B02C1">
        <w:rPr>
          <w:bCs/>
          <w:sz w:val="28"/>
          <w:szCs w:val="28"/>
        </w:rPr>
        <w:t xml:space="preserve"> – </w:t>
      </w:r>
      <w:r w:rsidR="00DA46B1">
        <w:rPr>
          <w:bCs/>
          <w:sz w:val="28"/>
          <w:szCs w:val="28"/>
        </w:rPr>
        <w:t>3</w:t>
      </w:r>
      <w:r w:rsidRPr="008B02C1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8B02C1">
        <w:rPr>
          <w:bCs/>
          <w:sz w:val="28"/>
          <w:szCs w:val="28"/>
        </w:rPr>
        <w:t xml:space="preserve"> (</w:t>
      </w:r>
      <w:r w:rsidR="00DA46B1">
        <w:rPr>
          <w:bCs/>
          <w:sz w:val="28"/>
          <w:szCs w:val="28"/>
        </w:rPr>
        <w:t>42</w:t>
      </w:r>
      <w:r w:rsidRPr="008B02C1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9</w:t>
      </w:r>
      <w:r w:rsidRPr="008B02C1">
        <w:rPr>
          <w:bCs/>
          <w:sz w:val="28"/>
          <w:szCs w:val="28"/>
        </w:rPr>
        <w:t xml:space="preserve">% от общего количества пожаров в зданиях </w:t>
      </w:r>
      <w:r w:rsidRPr="00D42A15">
        <w:rPr>
          <w:bCs/>
          <w:sz w:val="28"/>
          <w:szCs w:val="28"/>
        </w:rPr>
        <w:t>здравоохранения и социального обслуживания</w:t>
      </w:r>
      <w:r w:rsidRPr="008B02C1">
        <w:rPr>
          <w:bCs/>
          <w:sz w:val="28"/>
          <w:szCs w:val="28"/>
        </w:rPr>
        <w:t>).</w:t>
      </w:r>
    </w:p>
    <w:p w:rsidR="00D42A15" w:rsidRPr="008B02C1" w:rsidRDefault="00D42A15" w:rsidP="00D42A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>2</w:t>
      </w:r>
      <w:r w:rsidR="00A05C75" w:rsidRPr="008B02C1">
        <w:rPr>
          <w:bCs/>
          <w:sz w:val="28"/>
          <w:szCs w:val="28"/>
        </w:rPr>
        <w:t>Поджог</w:t>
      </w:r>
      <w:r w:rsidRPr="008B02C1">
        <w:rPr>
          <w:bCs/>
          <w:sz w:val="28"/>
          <w:szCs w:val="28"/>
        </w:rPr>
        <w:t xml:space="preserve"> – </w:t>
      </w:r>
      <w:r w:rsidR="00C818F1">
        <w:rPr>
          <w:bCs/>
          <w:sz w:val="28"/>
          <w:szCs w:val="28"/>
        </w:rPr>
        <w:t>3</w:t>
      </w:r>
      <w:r w:rsidRPr="008B02C1">
        <w:rPr>
          <w:bCs/>
          <w:sz w:val="28"/>
          <w:szCs w:val="28"/>
        </w:rPr>
        <w:t xml:space="preserve"> (</w:t>
      </w:r>
      <w:r w:rsidR="00DA46B1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%).</w:t>
      </w:r>
    </w:p>
    <w:p w:rsidR="00D42A15" w:rsidRPr="008B02C1" w:rsidRDefault="00D42A15" w:rsidP="00D42A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3. </w:t>
      </w:r>
      <w:r w:rsidR="00A05C75" w:rsidRPr="008B02C1">
        <w:rPr>
          <w:bCs/>
          <w:sz w:val="28"/>
          <w:szCs w:val="28"/>
        </w:rPr>
        <w:t>Неосторожное обращение с огнем</w:t>
      </w:r>
      <w:r w:rsidRPr="008B02C1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1</w:t>
      </w:r>
      <w:r w:rsidRPr="008B02C1">
        <w:rPr>
          <w:bCs/>
          <w:sz w:val="28"/>
          <w:szCs w:val="28"/>
        </w:rPr>
        <w:t xml:space="preserve"> (</w:t>
      </w:r>
      <w:r w:rsidR="00C818F1">
        <w:rPr>
          <w:bCs/>
          <w:sz w:val="28"/>
          <w:szCs w:val="28"/>
        </w:rPr>
        <w:t>1</w:t>
      </w:r>
      <w:r w:rsidR="00DA46B1">
        <w:rPr>
          <w:bCs/>
          <w:sz w:val="28"/>
          <w:szCs w:val="28"/>
        </w:rPr>
        <w:t>4</w:t>
      </w:r>
      <w:r w:rsidRPr="008B02C1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3</w:t>
      </w:r>
      <w:r w:rsidRPr="008B02C1">
        <w:rPr>
          <w:bCs/>
          <w:sz w:val="28"/>
          <w:szCs w:val="28"/>
        </w:rPr>
        <w:t>%).</w:t>
      </w:r>
    </w:p>
    <w:p w:rsidR="000B4CB9" w:rsidRDefault="00D42A15" w:rsidP="00D42A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B02C1">
        <w:rPr>
          <w:bCs/>
          <w:sz w:val="28"/>
          <w:szCs w:val="28"/>
        </w:rPr>
        <w:t xml:space="preserve">4. Иные причины – </w:t>
      </w:r>
      <w:r>
        <w:rPr>
          <w:bCs/>
          <w:sz w:val="28"/>
          <w:szCs w:val="28"/>
        </w:rPr>
        <w:t>0</w:t>
      </w:r>
      <w:r w:rsidRPr="008B02C1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0</w:t>
      </w:r>
      <w:r w:rsidRPr="008B02C1">
        <w:rPr>
          <w:bCs/>
          <w:sz w:val="28"/>
          <w:szCs w:val="28"/>
        </w:rPr>
        <w:t>%).</w:t>
      </w:r>
    </w:p>
    <w:p w:rsidR="00DA62AC" w:rsidRPr="00CB5B0B" w:rsidRDefault="00DA62AC" w:rsidP="00D42A1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B4CB9" w:rsidRPr="00DA62AC" w:rsidRDefault="000B4CB9" w:rsidP="000B4CB9">
      <w:pPr>
        <w:shd w:val="clear" w:color="auto" w:fill="FFFFFF"/>
        <w:jc w:val="center"/>
        <w:rPr>
          <w:b/>
          <w:sz w:val="28"/>
          <w:szCs w:val="28"/>
        </w:rPr>
      </w:pPr>
      <w:r w:rsidRPr="00DA62AC">
        <w:rPr>
          <w:b/>
          <w:bCs/>
          <w:sz w:val="28"/>
          <w:szCs w:val="28"/>
        </w:rPr>
        <w:t>6. Обстановка с пожарами и их последствиями на открытых территориях</w:t>
      </w:r>
    </w:p>
    <w:p w:rsidR="000B4CB9" w:rsidRDefault="000B4CB9" w:rsidP="000B4CB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842AC">
        <w:rPr>
          <w:bCs/>
          <w:sz w:val="28"/>
          <w:szCs w:val="28"/>
        </w:rPr>
        <w:t>На открытых территориях</w:t>
      </w:r>
      <w:r w:rsidR="00DA46B1">
        <w:rPr>
          <w:bCs/>
          <w:sz w:val="28"/>
          <w:szCs w:val="28"/>
        </w:rPr>
        <w:t xml:space="preserve"> (мусор, трава и т.п.)</w:t>
      </w:r>
      <w:r w:rsidRPr="003842AC">
        <w:rPr>
          <w:bCs/>
          <w:sz w:val="28"/>
          <w:szCs w:val="28"/>
        </w:rPr>
        <w:t xml:space="preserve"> произошло </w:t>
      </w:r>
      <w:r w:rsidR="00544F62">
        <w:rPr>
          <w:bCs/>
          <w:sz w:val="28"/>
          <w:szCs w:val="28"/>
        </w:rPr>
        <w:t>4</w:t>
      </w:r>
      <w:r w:rsidRPr="003842AC">
        <w:rPr>
          <w:bCs/>
          <w:sz w:val="28"/>
          <w:szCs w:val="28"/>
        </w:rPr>
        <w:t> </w:t>
      </w:r>
      <w:r w:rsidR="00DA46B1">
        <w:rPr>
          <w:bCs/>
          <w:sz w:val="28"/>
          <w:szCs w:val="28"/>
        </w:rPr>
        <w:t>716</w:t>
      </w:r>
      <w:r w:rsidRPr="003842AC">
        <w:rPr>
          <w:bCs/>
          <w:sz w:val="28"/>
          <w:szCs w:val="28"/>
        </w:rPr>
        <w:t xml:space="preserve"> пожар</w:t>
      </w:r>
      <w:r w:rsidR="00DA46B1">
        <w:rPr>
          <w:bCs/>
          <w:sz w:val="28"/>
          <w:szCs w:val="28"/>
        </w:rPr>
        <w:t>ов</w:t>
      </w:r>
      <w:r w:rsidRPr="003842AC">
        <w:rPr>
          <w:bCs/>
          <w:sz w:val="28"/>
          <w:szCs w:val="28"/>
        </w:rPr>
        <w:t xml:space="preserve"> (АППГ – </w:t>
      </w:r>
      <w:r w:rsidR="00C818F1">
        <w:rPr>
          <w:bCs/>
          <w:sz w:val="28"/>
          <w:szCs w:val="28"/>
        </w:rPr>
        <w:t>5</w:t>
      </w:r>
      <w:r w:rsidR="00544F62">
        <w:rPr>
          <w:bCs/>
          <w:sz w:val="28"/>
          <w:szCs w:val="28"/>
        </w:rPr>
        <w:t> </w:t>
      </w:r>
      <w:r w:rsidR="00DA46B1">
        <w:rPr>
          <w:bCs/>
          <w:sz w:val="28"/>
          <w:szCs w:val="28"/>
        </w:rPr>
        <w:t>174</w:t>
      </w:r>
      <w:r w:rsidRPr="003842AC">
        <w:rPr>
          <w:bCs/>
          <w:sz w:val="28"/>
          <w:szCs w:val="28"/>
        </w:rPr>
        <w:t>,</w:t>
      </w:r>
      <w:r w:rsidR="00544F62">
        <w:rPr>
          <w:bCs/>
          <w:sz w:val="28"/>
          <w:szCs w:val="28"/>
        </w:rPr>
        <w:t xml:space="preserve"> снижение на </w:t>
      </w:r>
      <w:r w:rsidR="00DA46B1">
        <w:rPr>
          <w:bCs/>
          <w:sz w:val="28"/>
          <w:szCs w:val="28"/>
        </w:rPr>
        <w:t>8</w:t>
      </w:r>
      <w:r w:rsidRPr="003842AC">
        <w:rPr>
          <w:bCs/>
          <w:sz w:val="28"/>
          <w:szCs w:val="28"/>
        </w:rPr>
        <w:t>,</w:t>
      </w:r>
      <w:r w:rsidR="00DA46B1">
        <w:rPr>
          <w:bCs/>
          <w:sz w:val="28"/>
          <w:szCs w:val="28"/>
        </w:rPr>
        <w:t>9</w:t>
      </w:r>
      <w:r w:rsidRPr="003842AC">
        <w:rPr>
          <w:bCs/>
          <w:sz w:val="28"/>
          <w:szCs w:val="28"/>
        </w:rPr>
        <w:t xml:space="preserve">%), на которых погибло </w:t>
      </w:r>
      <w:r w:rsidR="00544F62">
        <w:rPr>
          <w:bCs/>
          <w:sz w:val="28"/>
          <w:szCs w:val="28"/>
        </w:rPr>
        <w:t>0</w:t>
      </w:r>
      <w:r w:rsidRPr="003842AC">
        <w:rPr>
          <w:bCs/>
          <w:sz w:val="28"/>
          <w:szCs w:val="28"/>
        </w:rPr>
        <w:t xml:space="preserve"> человек (</w:t>
      </w:r>
      <w:r w:rsidR="00544F62">
        <w:rPr>
          <w:bCs/>
          <w:sz w:val="28"/>
          <w:szCs w:val="28"/>
        </w:rPr>
        <w:t>стабильно</w:t>
      </w:r>
      <w:r w:rsidRPr="003842AC">
        <w:rPr>
          <w:bCs/>
          <w:sz w:val="28"/>
          <w:szCs w:val="28"/>
        </w:rPr>
        <w:t xml:space="preserve">), травмы получили </w:t>
      </w:r>
      <w:r w:rsidR="00DA46B1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 xml:space="preserve"> человек</w:t>
      </w:r>
      <w:r w:rsidR="00544F62">
        <w:rPr>
          <w:bCs/>
          <w:sz w:val="28"/>
          <w:szCs w:val="28"/>
        </w:rPr>
        <w:t>а</w:t>
      </w:r>
      <w:r w:rsidRPr="003842AC">
        <w:rPr>
          <w:bCs/>
          <w:sz w:val="28"/>
          <w:szCs w:val="28"/>
        </w:rPr>
        <w:t xml:space="preserve"> (АППГ – </w:t>
      </w:r>
      <w:r w:rsidR="00C818F1">
        <w:rPr>
          <w:bCs/>
          <w:sz w:val="28"/>
          <w:szCs w:val="28"/>
        </w:rPr>
        <w:t>6</w:t>
      </w:r>
      <w:r w:rsidRPr="003842AC">
        <w:rPr>
          <w:bCs/>
          <w:sz w:val="28"/>
          <w:szCs w:val="28"/>
        </w:rPr>
        <w:t xml:space="preserve">, </w:t>
      </w:r>
      <w:r w:rsidR="00544F62">
        <w:rPr>
          <w:bCs/>
          <w:sz w:val="28"/>
          <w:szCs w:val="28"/>
        </w:rPr>
        <w:t xml:space="preserve">снижение </w:t>
      </w:r>
      <w:r w:rsidR="00C4206F">
        <w:rPr>
          <w:bCs/>
          <w:sz w:val="28"/>
          <w:szCs w:val="28"/>
        </w:rPr>
        <w:t xml:space="preserve">в </w:t>
      </w:r>
      <w:r w:rsidR="00DA46B1">
        <w:rPr>
          <w:bCs/>
          <w:sz w:val="28"/>
          <w:szCs w:val="28"/>
        </w:rPr>
        <w:t>2</w:t>
      </w:r>
      <w:r w:rsidR="00C4206F">
        <w:rPr>
          <w:bCs/>
          <w:sz w:val="28"/>
          <w:szCs w:val="28"/>
        </w:rPr>
        <w:t xml:space="preserve"> раза</w:t>
      </w:r>
      <w:r w:rsidRPr="003842AC">
        <w:rPr>
          <w:bCs/>
          <w:sz w:val="28"/>
          <w:szCs w:val="28"/>
        </w:rPr>
        <w:t>).</w:t>
      </w:r>
    </w:p>
    <w:p w:rsidR="000A165F" w:rsidRPr="003842AC" w:rsidRDefault="000A165F" w:rsidP="000A165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842AC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3842AC" w:rsidRDefault="000A165F" w:rsidP="000A165F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 xml:space="preserve">1. Бытовые отходы (в том числе в контейнерах и баках) – </w:t>
      </w:r>
      <w:r w:rsidR="00A05C75">
        <w:rPr>
          <w:bCs/>
          <w:sz w:val="28"/>
          <w:szCs w:val="28"/>
        </w:rPr>
        <w:t>3</w:t>
      </w:r>
      <w:r w:rsidR="006408CE">
        <w:rPr>
          <w:bCs/>
          <w:sz w:val="28"/>
          <w:szCs w:val="28"/>
        </w:rPr>
        <w:t> </w:t>
      </w:r>
      <w:r w:rsidR="002A0DFC">
        <w:rPr>
          <w:bCs/>
          <w:sz w:val="28"/>
          <w:szCs w:val="28"/>
        </w:rPr>
        <w:t>550</w:t>
      </w:r>
      <w:r w:rsidRPr="003842AC">
        <w:rPr>
          <w:bCs/>
          <w:sz w:val="28"/>
          <w:szCs w:val="28"/>
        </w:rPr>
        <w:t xml:space="preserve"> пожар</w:t>
      </w:r>
      <w:r w:rsidR="00A669C9">
        <w:rPr>
          <w:bCs/>
          <w:sz w:val="28"/>
          <w:szCs w:val="28"/>
        </w:rPr>
        <w:t>ов</w:t>
      </w:r>
      <w:r w:rsidRPr="003842AC">
        <w:rPr>
          <w:bCs/>
          <w:sz w:val="28"/>
          <w:szCs w:val="28"/>
        </w:rPr>
        <w:t xml:space="preserve"> (</w:t>
      </w:r>
      <w:r w:rsidR="006408CE">
        <w:rPr>
          <w:bCs/>
          <w:sz w:val="28"/>
          <w:szCs w:val="28"/>
        </w:rPr>
        <w:t>7</w:t>
      </w:r>
      <w:r w:rsidR="002A0DFC">
        <w:rPr>
          <w:bCs/>
          <w:sz w:val="28"/>
          <w:szCs w:val="28"/>
        </w:rPr>
        <w:t>5</w:t>
      </w:r>
      <w:r w:rsidRPr="003842AC">
        <w:rPr>
          <w:bCs/>
          <w:sz w:val="28"/>
          <w:szCs w:val="28"/>
        </w:rPr>
        <w:t>,</w:t>
      </w:r>
      <w:r w:rsidR="002A0DFC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0A165F" w:rsidRPr="003842AC" w:rsidRDefault="000A165F" w:rsidP="000A165F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>2. Горение сухой растительности (травы, стерня, пожнивные остатки) – 1 </w:t>
      </w:r>
      <w:r w:rsidR="00C4206F">
        <w:rPr>
          <w:bCs/>
          <w:sz w:val="28"/>
          <w:szCs w:val="28"/>
        </w:rPr>
        <w:t>103</w:t>
      </w:r>
      <w:r w:rsidRPr="003842AC">
        <w:rPr>
          <w:bCs/>
          <w:sz w:val="28"/>
          <w:szCs w:val="28"/>
        </w:rPr>
        <w:t xml:space="preserve"> (</w:t>
      </w:r>
      <w:r w:rsidR="006408CE">
        <w:rPr>
          <w:bCs/>
          <w:sz w:val="28"/>
          <w:szCs w:val="28"/>
        </w:rPr>
        <w:t>2</w:t>
      </w:r>
      <w:r w:rsidR="002A0DFC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>,</w:t>
      </w:r>
      <w:r w:rsidR="002A0DFC">
        <w:rPr>
          <w:bCs/>
          <w:sz w:val="28"/>
          <w:szCs w:val="28"/>
        </w:rPr>
        <w:t>4</w:t>
      </w:r>
      <w:r w:rsidRPr="003842AC">
        <w:rPr>
          <w:bCs/>
          <w:sz w:val="28"/>
          <w:szCs w:val="28"/>
        </w:rPr>
        <w:t>%);</w:t>
      </w:r>
    </w:p>
    <w:p w:rsidR="000A165F" w:rsidRPr="003842AC" w:rsidRDefault="000A165F" w:rsidP="000B4CB9">
      <w:pPr>
        <w:shd w:val="clear" w:color="auto" w:fill="FFFFFF"/>
        <w:ind w:firstLine="709"/>
        <w:jc w:val="both"/>
        <w:rPr>
          <w:sz w:val="28"/>
          <w:szCs w:val="28"/>
        </w:rPr>
      </w:pPr>
      <w:r w:rsidRPr="003842AC">
        <w:rPr>
          <w:bCs/>
          <w:sz w:val="28"/>
          <w:szCs w:val="28"/>
        </w:rPr>
        <w:t xml:space="preserve">3. На иных объектах </w:t>
      </w:r>
      <w:r w:rsidR="00C4206F">
        <w:rPr>
          <w:bCs/>
          <w:sz w:val="28"/>
          <w:szCs w:val="28"/>
        </w:rPr>
        <w:t>6</w:t>
      </w:r>
      <w:r w:rsidR="002A0DFC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 xml:space="preserve"> (1,</w:t>
      </w:r>
      <w:r w:rsidR="00A05C75">
        <w:rPr>
          <w:bCs/>
          <w:sz w:val="28"/>
          <w:szCs w:val="28"/>
        </w:rPr>
        <w:t>3</w:t>
      </w:r>
      <w:r w:rsidRPr="003842AC">
        <w:rPr>
          <w:bCs/>
          <w:sz w:val="28"/>
          <w:szCs w:val="28"/>
        </w:rPr>
        <w:t>%).</w:t>
      </w:r>
    </w:p>
    <w:p w:rsidR="00DA62AC" w:rsidRDefault="005F0284" w:rsidP="005F028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Распределение по основным причинам пожаров</w:t>
      </w:r>
      <w:r w:rsidR="00DA62AC">
        <w:rPr>
          <w:b/>
          <w:bCs/>
          <w:sz w:val="28"/>
          <w:szCs w:val="28"/>
        </w:rPr>
        <w:t xml:space="preserve"> </w:t>
      </w:r>
    </w:p>
    <w:p w:rsidR="005F0284" w:rsidRPr="00530CCC" w:rsidRDefault="005F0284" w:rsidP="005F028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30CCC">
        <w:rPr>
          <w:b/>
          <w:bCs/>
          <w:sz w:val="28"/>
          <w:szCs w:val="28"/>
        </w:rPr>
        <w:t>на открытых территориях</w:t>
      </w:r>
    </w:p>
    <w:p w:rsidR="006408CE" w:rsidRPr="00FE7410" w:rsidRDefault="006408CE" w:rsidP="006408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FE7410">
        <w:rPr>
          <w:bCs/>
          <w:sz w:val="28"/>
          <w:szCs w:val="28"/>
        </w:rPr>
        <w:t xml:space="preserve"> Неосторожное обращение с огнем – </w:t>
      </w:r>
      <w:r w:rsidR="00A05C7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 </w:t>
      </w:r>
      <w:r w:rsidR="002A0DFC">
        <w:rPr>
          <w:bCs/>
          <w:sz w:val="28"/>
          <w:szCs w:val="28"/>
        </w:rPr>
        <w:t>333</w:t>
      </w:r>
      <w:r w:rsidRPr="00FE7410">
        <w:rPr>
          <w:bCs/>
          <w:sz w:val="28"/>
          <w:szCs w:val="28"/>
        </w:rPr>
        <w:t xml:space="preserve"> пожар</w:t>
      </w:r>
      <w:r>
        <w:rPr>
          <w:bCs/>
          <w:sz w:val="28"/>
          <w:szCs w:val="28"/>
        </w:rPr>
        <w:t>а</w:t>
      </w:r>
      <w:r w:rsidRPr="00FE7410">
        <w:rPr>
          <w:bCs/>
          <w:sz w:val="28"/>
          <w:szCs w:val="28"/>
        </w:rPr>
        <w:t xml:space="preserve"> (</w:t>
      </w:r>
      <w:r w:rsidR="00ED02A1">
        <w:rPr>
          <w:bCs/>
          <w:sz w:val="28"/>
          <w:szCs w:val="28"/>
        </w:rPr>
        <w:t>9</w:t>
      </w:r>
      <w:r w:rsidR="004130AC">
        <w:rPr>
          <w:bCs/>
          <w:sz w:val="28"/>
          <w:szCs w:val="28"/>
        </w:rPr>
        <w:t>1</w:t>
      </w:r>
      <w:r w:rsidRPr="00FE7410">
        <w:rPr>
          <w:bCs/>
          <w:sz w:val="28"/>
          <w:szCs w:val="28"/>
        </w:rPr>
        <w:t>,</w:t>
      </w:r>
      <w:r w:rsidR="004130AC">
        <w:rPr>
          <w:bCs/>
          <w:sz w:val="28"/>
          <w:szCs w:val="28"/>
        </w:rPr>
        <w:t>9</w:t>
      </w:r>
      <w:r w:rsidRPr="00FE7410">
        <w:rPr>
          <w:bCs/>
          <w:sz w:val="28"/>
          <w:szCs w:val="28"/>
        </w:rPr>
        <w:t>% от общего количества пожаров в зданиях жилого назначения), в том числе:</w:t>
      </w:r>
    </w:p>
    <w:p w:rsidR="006408CE" w:rsidRPr="00FE7410" w:rsidRDefault="006408CE" w:rsidP="006408C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E7410">
        <w:rPr>
          <w:bCs/>
          <w:sz w:val="28"/>
          <w:szCs w:val="28"/>
        </w:rPr>
        <w:t xml:space="preserve">- неосторожность при курении – </w:t>
      </w:r>
      <w:r w:rsidR="00ED02A1">
        <w:rPr>
          <w:bCs/>
          <w:sz w:val="28"/>
          <w:szCs w:val="28"/>
        </w:rPr>
        <w:t>1 </w:t>
      </w:r>
      <w:r w:rsidR="004130AC">
        <w:rPr>
          <w:bCs/>
          <w:sz w:val="28"/>
          <w:szCs w:val="28"/>
        </w:rPr>
        <w:t>6</w:t>
      </w:r>
      <w:r w:rsidR="002A0DFC">
        <w:rPr>
          <w:bCs/>
          <w:sz w:val="28"/>
          <w:szCs w:val="28"/>
        </w:rPr>
        <w:t>84</w:t>
      </w:r>
      <w:r w:rsidRPr="00FE7410">
        <w:rPr>
          <w:bCs/>
          <w:sz w:val="28"/>
          <w:szCs w:val="28"/>
        </w:rPr>
        <w:t xml:space="preserve"> (</w:t>
      </w:r>
      <w:r w:rsidR="00ED02A1">
        <w:rPr>
          <w:bCs/>
          <w:sz w:val="28"/>
          <w:szCs w:val="28"/>
        </w:rPr>
        <w:t>3</w:t>
      </w:r>
      <w:r w:rsidR="002A0DFC">
        <w:rPr>
          <w:bCs/>
          <w:sz w:val="28"/>
          <w:szCs w:val="28"/>
        </w:rPr>
        <w:t>5</w:t>
      </w:r>
      <w:r w:rsidRPr="00FE7410">
        <w:rPr>
          <w:bCs/>
          <w:sz w:val="28"/>
          <w:szCs w:val="28"/>
        </w:rPr>
        <w:t>,</w:t>
      </w:r>
      <w:r w:rsidR="002A0DFC">
        <w:rPr>
          <w:bCs/>
          <w:sz w:val="28"/>
          <w:szCs w:val="28"/>
        </w:rPr>
        <w:t>7</w:t>
      </w:r>
      <w:r w:rsidRPr="00FE7410">
        <w:rPr>
          <w:bCs/>
          <w:sz w:val="28"/>
          <w:szCs w:val="28"/>
        </w:rPr>
        <w:t>%);</w:t>
      </w:r>
    </w:p>
    <w:p w:rsidR="006408CE" w:rsidRPr="00FE7410" w:rsidRDefault="006408CE" w:rsidP="006408CE">
      <w:pPr>
        <w:shd w:val="clear" w:color="auto" w:fill="FFFFFF"/>
        <w:ind w:firstLine="709"/>
        <w:jc w:val="both"/>
        <w:rPr>
          <w:sz w:val="28"/>
          <w:szCs w:val="28"/>
        </w:rPr>
      </w:pPr>
      <w:r w:rsidRPr="00FE7410">
        <w:rPr>
          <w:bCs/>
          <w:sz w:val="28"/>
          <w:szCs w:val="28"/>
        </w:rPr>
        <w:t xml:space="preserve">- детская шалость – </w:t>
      </w:r>
      <w:r w:rsidR="00ED02A1">
        <w:rPr>
          <w:bCs/>
          <w:sz w:val="28"/>
          <w:szCs w:val="28"/>
        </w:rPr>
        <w:t>2</w:t>
      </w:r>
      <w:r w:rsidR="002A0DFC">
        <w:rPr>
          <w:bCs/>
          <w:sz w:val="28"/>
          <w:szCs w:val="28"/>
        </w:rPr>
        <w:t>6</w:t>
      </w:r>
      <w:r w:rsidRPr="00FE741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0</w:t>
      </w:r>
      <w:r w:rsidRPr="00FE7410">
        <w:rPr>
          <w:bCs/>
          <w:sz w:val="28"/>
          <w:szCs w:val="28"/>
        </w:rPr>
        <w:t>,</w:t>
      </w:r>
      <w:r w:rsidR="002A0DFC">
        <w:rPr>
          <w:bCs/>
          <w:sz w:val="28"/>
          <w:szCs w:val="28"/>
        </w:rPr>
        <w:t>6</w:t>
      </w:r>
      <w:r w:rsidRPr="00FE7410">
        <w:rPr>
          <w:bCs/>
          <w:sz w:val="28"/>
          <w:szCs w:val="28"/>
        </w:rPr>
        <w:t>%).</w:t>
      </w:r>
    </w:p>
    <w:p w:rsidR="00ED02A1" w:rsidRPr="00FE7410" w:rsidRDefault="00ED02A1" w:rsidP="00ED02A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E7410">
        <w:rPr>
          <w:bCs/>
          <w:sz w:val="28"/>
          <w:szCs w:val="28"/>
        </w:rPr>
        <w:t xml:space="preserve">. Поджог – </w:t>
      </w:r>
      <w:r w:rsidR="00A05C75">
        <w:rPr>
          <w:bCs/>
          <w:sz w:val="28"/>
          <w:szCs w:val="28"/>
        </w:rPr>
        <w:t>4</w:t>
      </w:r>
      <w:r w:rsidR="002A0DFC">
        <w:rPr>
          <w:bCs/>
          <w:sz w:val="28"/>
          <w:szCs w:val="28"/>
        </w:rPr>
        <w:t>5</w:t>
      </w:r>
      <w:r w:rsidRPr="00FE7410">
        <w:rPr>
          <w:bCs/>
          <w:sz w:val="28"/>
          <w:szCs w:val="28"/>
        </w:rPr>
        <w:t xml:space="preserve"> (</w:t>
      </w:r>
      <w:r w:rsidR="002A0DFC">
        <w:rPr>
          <w:bCs/>
          <w:sz w:val="28"/>
          <w:szCs w:val="28"/>
        </w:rPr>
        <w:t>1</w:t>
      </w:r>
      <w:r w:rsidRPr="00FE7410">
        <w:rPr>
          <w:bCs/>
          <w:sz w:val="28"/>
          <w:szCs w:val="28"/>
        </w:rPr>
        <w:t>,</w:t>
      </w:r>
      <w:r w:rsidR="002A0DFC">
        <w:rPr>
          <w:bCs/>
          <w:sz w:val="28"/>
          <w:szCs w:val="28"/>
        </w:rPr>
        <w:t>0</w:t>
      </w:r>
      <w:r w:rsidRPr="00FE7410">
        <w:rPr>
          <w:bCs/>
          <w:sz w:val="28"/>
          <w:szCs w:val="28"/>
        </w:rPr>
        <w:t>%).</w:t>
      </w:r>
    </w:p>
    <w:p w:rsidR="006408CE" w:rsidRPr="00FE7410" w:rsidRDefault="00ED02A1" w:rsidP="006408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408CE" w:rsidRPr="00FE7410">
        <w:rPr>
          <w:bCs/>
          <w:sz w:val="28"/>
          <w:szCs w:val="28"/>
        </w:rPr>
        <w:t xml:space="preserve">. </w:t>
      </w:r>
      <w:r w:rsidR="006408CE" w:rsidRPr="000263AE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="006408CE" w:rsidRPr="00FE741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3</w:t>
      </w:r>
      <w:r w:rsidR="006408CE" w:rsidRPr="00FE7410">
        <w:rPr>
          <w:bCs/>
          <w:sz w:val="28"/>
          <w:szCs w:val="28"/>
        </w:rPr>
        <w:t xml:space="preserve"> пожаров (</w:t>
      </w:r>
      <w:r>
        <w:rPr>
          <w:bCs/>
          <w:sz w:val="28"/>
          <w:szCs w:val="28"/>
        </w:rPr>
        <w:t>0</w:t>
      </w:r>
      <w:r w:rsidR="006408CE" w:rsidRPr="00FE74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</w:t>
      </w:r>
      <w:r w:rsidR="006408CE" w:rsidRPr="00FE7410">
        <w:rPr>
          <w:bCs/>
          <w:sz w:val="28"/>
          <w:szCs w:val="28"/>
        </w:rPr>
        <w:t>%).</w:t>
      </w:r>
    </w:p>
    <w:p w:rsidR="00872E93" w:rsidRPr="00A05C75" w:rsidRDefault="006408CE" w:rsidP="001A0085">
      <w:pPr>
        <w:shd w:val="clear" w:color="auto" w:fill="FFFFFF"/>
        <w:ind w:firstLine="709"/>
        <w:jc w:val="both"/>
        <w:rPr>
          <w:b/>
          <w:bCs/>
          <w:sz w:val="32"/>
          <w:szCs w:val="28"/>
        </w:rPr>
      </w:pPr>
      <w:r w:rsidRPr="00A05C75">
        <w:rPr>
          <w:bCs/>
          <w:sz w:val="28"/>
          <w:szCs w:val="28"/>
        </w:rPr>
        <w:t xml:space="preserve">5. Иные причины – </w:t>
      </w:r>
      <w:r w:rsidR="00A05C75">
        <w:rPr>
          <w:bCs/>
          <w:sz w:val="28"/>
          <w:szCs w:val="28"/>
        </w:rPr>
        <w:t>3</w:t>
      </w:r>
      <w:r w:rsidR="002A0DFC">
        <w:rPr>
          <w:bCs/>
          <w:sz w:val="28"/>
          <w:szCs w:val="28"/>
        </w:rPr>
        <w:t>3</w:t>
      </w:r>
      <w:r w:rsidR="004130AC">
        <w:rPr>
          <w:bCs/>
          <w:sz w:val="28"/>
          <w:szCs w:val="28"/>
        </w:rPr>
        <w:t>4</w:t>
      </w:r>
      <w:r w:rsidRPr="00A05C75">
        <w:rPr>
          <w:bCs/>
          <w:sz w:val="28"/>
          <w:szCs w:val="28"/>
        </w:rPr>
        <w:t xml:space="preserve"> (</w:t>
      </w:r>
      <w:r w:rsidR="00ED02A1" w:rsidRPr="00A05C75">
        <w:rPr>
          <w:bCs/>
          <w:sz w:val="28"/>
          <w:szCs w:val="28"/>
        </w:rPr>
        <w:t>7</w:t>
      </w:r>
      <w:r w:rsidRPr="00A05C75">
        <w:rPr>
          <w:bCs/>
          <w:sz w:val="28"/>
          <w:szCs w:val="28"/>
        </w:rPr>
        <w:t>,</w:t>
      </w:r>
      <w:r w:rsidR="004130AC">
        <w:rPr>
          <w:bCs/>
          <w:sz w:val="28"/>
          <w:szCs w:val="28"/>
        </w:rPr>
        <w:t>1</w:t>
      </w:r>
      <w:r w:rsidRPr="00A05C75">
        <w:rPr>
          <w:bCs/>
          <w:sz w:val="28"/>
          <w:szCs w:val="28"/>
        </w:rPr>
        <w:t>%).</w:t>
      </w:r>
    </w:p>
    <w:p w:rsidR="005F0284" w:rsidRPr="00E5035A" w:rsidRDefault="005F0284" w:rsidP="005F02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32"/>
          <w:szCs w:val="28"/>
        </w:rPr>
        <w:lastRenderedPageBreak/>
        <w:t>7</w:t>
      </w:r>
      <w:r w:rsidRPr="00E5035A">
        <w:rPr>
          <w:b/>
          <w:bCs/>
          <w:sz w:val="28"/>
          <w:szCs w:val="28"/>
        </w:rPr>
        <w:t xml:space="preserve">. Описание отрицательных показателей обстановки с пожарами </w:t>
      </w:r>
    </w:p>
    <w:p w:rsidR="005F0284" w:rsidRPr="00E5035A" w:rsidRDefault="005F0284" w:rsidP="008150ED">
      <w:pPr>
        <w:shd w:val="clear" w:color="auto" w:fill="FFFFFF"/>
        <w:ind w:left="-142"/>
        <w:jc w:val="center"/>
        <w:rPr>
          <w:b/>
          <w:bCs/>
          <w:sz w:val="28"/>
          <w:szCs w:val="28"/>
        </w:rPr>
      </w:pPr>
      <w:r w:rsidRPr="00E5035A">
        <w:rPr>
          <w:b/>
          <w:bCs/>
          <w:sz w:val="28"/>
          <w:szCs w:val="28"/>
        </w:rPr>
        <w:t xml:space="preserve">и их последствиями в </w:t>
      </w:r>
      <w:r w:rsidR="008150ED" w:rsidRPr="00E5035A">
        <w:rPr>
          <w:b/>
          <w:bCs/>
          <w:sz w:val="28"/>
          <w:szCs w:val="28"/>
        </w:rPr>
        <w:t>муниципальных образованиях Свердловской области</w:t>
      </w:r>
    </w:p>
    <w:p w:rsidR="008150ED" w:rsidRPr="00E5035A" w:rsidRDefault="008150ED" w:rsidP="008150ED">
      <w:pPr>
        <w:shd w:val="clear" w:color="auto" w:fill="FFFFFF"/>
        <w:ind w:left="-142"/>
        <w:jc w:val="center"/>
        <w:rPr>
          <w:b/>
          <w:bCs/>
          <w:sz w:val="22"/>
          <w:szCs w:val="22"/>
        </w:rPr>
      </w:pPr>
    </w:p>
    <w:p w:rsidR="005F0284" w:rsidRDefault="005F0284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5035A">
        <w:rPr>
          <w:bCs/>
          <w:sz w:val="32"/>
          <w:szCs w:val="28"/>
        </w:rPr>
        <w:t>В 2</w:t>
      </w:r>
      <w:r w:rsidR="00A05C75" w:rsidRPr="00E5035A">
        <w:rPr>
          <w:bCs/>
          <w:sz w:val="32"/>
          <w:szCs w:val="28"/>
        </w:rPr>
        <w:t xml:space="preserve">2 </w:t>
      </w:r>
      <w:r w:rsidR="008150ED" w:rsidRPr="00E5035A">
        <w:rPr>
          <w:bCs/>
          <w:sz w:val="32"/>
          <w:szCs w:val="28"/>
        </w:rPr>
        <w:t xml:space="preserve">муниципальных образованиях </w:t>
      </w:r>
      <w:proofErr w:type="gramStart"/>
      <w:r w:rsidR="008150ED" w:rsidRPr="00E5035A">
        <w:rPr>
          <w:bCs/>
          <w:sz w:val="32"/>
          <w:szCs w:val="28"/>
        </w:rPr>
        <w:t>Свердловской</w:t>
      </w:r>
      <w:proofErr w:type="gramEnd"/>
      <w:r w:rsidR="008150ED" w:rsidRPr="00E5035A">
        <w:rPr>
          <w:bCs/>
          <w:sz w:val="32"/>
          <w:szCs w:val="28"/>
        </w:rPr>
        <w:t xml:space="preserve"> </w:t>
      </w:r>
      <w:proofErr w:type="spellStart"/>
      <w:r w:rsidR="008150ED" w:rsidRPr="00E5035A">
        <w:rPr>
          <w:bCs/>
          <w:sz w:val="32"/>
          <w:szCs w:val="28"/>
        </w:rPr>
        <w:t>области</w:t>
      </w:r>
      <w:r w:rsidRPr="00B16174">
        <w:rPr>
          <w:bCs/>
          <w:sz w:val="32"/>
          <w:szCs w:val="28"/>
        </w:rPr>
        <w:t>отмечается</w:t>
      </w:r>
      <w:proofErr w:type="spellEnd"/>
      <w:r w:rsidRPr="00B16174">
        <w:rPr>
          <w:bCs/>
          <w:sz w:val="32"/>
          <w:szCs w:val="28"/>
        </w:rPr>
        <w:t xml:space="preserve"> рост количества пожаров.</w:t>
      </w:r>
    </w:p>
    <w:p w:rsidR="005F0284" w:rsidRPr="0051534D" w:rsidRDefault="00DA62AC" w:rsidP="008150ED">
      <w:pPr>
        <w:shd w:val="clear" w:color="auto" w:fill="FFFFFF"/>
        <w:jc w:val="center"/>
        <w:rPr>
          <w:bCs/>
          <w:sz w:val="28"/>
          <w:szCs w:val="28"/>
        </w:rPr>
      </w:pPr>
      <w:r w:rsidRPr="00DA62AC">
        <w:rPr>
          <w:bCs/>
          <w:noProof/>
          <w:sz w:val="28"/>
          <w:szCs w:val="28"/>
        </w:rPr>
        <w:drawing>
          <wp:inline distT="0" distB="0" distL="0" distR="0">
            <wp:extent cx="5133975" cy="8220075"/>
            <wp:effectExtent l="19050" t="0" r="9525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F0284" w:rsidRPr="00B16174" w:rsidRDefault="005F0284" w:rsidP="005F0284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B16174">
        <w:rPr>
          <w:bCs/>
          <w:sz w:val="32"/>
          <w:szCs w:val="28"/>
        </w:rPr>
        <w:lastRenderedPageBreak/>
        <w:t>В 2</w:t>
      </w:r>
      <w:r w:rsidR="00DD7470">
        <w:rPr>
          <w:bCs/>
          <w:sz w:val="32"/>
          <w:szCs w:val="28"/>
        </w:rPr>
        <w:t>6</w:t>
      </w:r>
      <w:r w:rsidR="008150ED">
        <w:rPr>
          <w:bCs/>
          <w:sz w:val="32"/>
          <w:szCs w:val="28"/>
        </w:rPr>
        <w:t>муниципальных образованиях Свердловской области</w:t>
      </w:r>
      <w:r w:rsidRPr="00B16174">
        <w:rPr>
          <w:bCs/>
          <w:sz w:val="32"/>
          <w:szCs w:val="28"/>
        </w:rPr>
        <w:t xml:space="preserve"> зарегистрировано увеличение количества погибших на пожарах людей.</w:t>
      </w:r>
    </w:p>
    <w:p w:rsidR="005F6B7B" w:rsidRDefault="006B7AE3" w:rsidP="008150ED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6B7AE3">
        <w:rPr>
          <w:noProof/>
          <w:sz w:val="28"/>
          <w:szCs w:val="28"/>
        </w:rPr>
        <w:drawing>
          <wp:inline distT="0" distB="0" distL="0" distR="0">
            <wp:extent cx="5562600" cy="8715375"/>
            <wp:effectExtent l="19050" t="0" r="19050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E2CAD" w:rsidRPr="00B16174" w:rsidRDefault="00FE2CAD" w:rsidP="00FE2CAD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B16174">
        <w:rPr>
          <w:bCs/>
          <w:sz w:val="32"/>
          <w:szCs w:val="28"/>
        </w:rPr>
        <w:lastRenderedPageBreak/>
        <w:t xml:space="preserve">В </w:t>
      </w:r>
      <w:r w:rsidR="008150ED">
        <w:rPr>
          <w:bCs/>
          <w:sz w:val="32"/>
          <w:szCs w:val="28"/>
        </w:rPr>
        <w:t>7муниципальных образованиях Свердловской области</w:t>
      </w:r>
      <w:r w:rsidRPr="00B16174">
        <w:rPr>
          <w:bCs/>
          <w:sz w:val="32"/>
          <w:szCs w:val="28"/>
        </w:rPr>
        <w:t xml:space="preserve"> зарегистрировано увеличение количества погибших на пожарах детей.</w:t>
      </w:r>
    </w:p>
    <w:p w:rsidR="005F6B7B" w:rsidRDefault="006B7AE3" w:rsidP="008150ED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6B7AE3">
        <w:rPr>
          <w:noProof/>
          <w:sz w:val="28"/>
          <w:szCs w:val="28"/>
        </w:rPr>
        <w:drawing>
          <wp:inline distT="0" distB="0" distL="0" distR="0">
            <wp:extent cx="5191760" cy="8618220"/>
            <wp:effectExtent l="19050" t="0" r="27940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F6B7B" w:rsidRDefault="005F6B7B" w:rsidP="00A012C5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F6B7B" w:rsidRDefault="00FE2CAD" w:rsidP="00906B78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B16174">
        <w:rPr>
          <w:bCs/>
          <w:sz w:val="32"/>
          <w:szCs w:val="28"/>
        </w:rPr>
        <w:lastRenderedPageBreak/>
        <w:t>В 2</w:t>
      </w:r>
      <w:r w:rsidR="00DD7470">
        <w:rPr>
          <w:bCs/>
          <w:sz w:val="32"/>
          <w:szCs w:val="28"/>
        </w:rPr>
        <w:t>9</w:t>
      </w:r>
      <w:r w:rsidR="00906B78">
        <w:rPr>
          <w:bCs/>
          <w:sz w:val="32"/>
          <w:szCs w:val="28"/>
        </w:rPr>
        <w:t>муниципальных образованиях Свердловской области</w:t>
      </w:r>
      <w:r w:rsidRPr="00B16174">
        <w:rPr>
          <w:bCs/>
          <w:sz w:val="32"/>
          <w:szCs w:val="28"/>
        </w:rPr>
        <w:t xml:space="preserve"> зарегистрировано увеличение количества травмированных на пожарах людей.</w:t>
      </w:r>
    </w:p>
    <w:p w:rsidR="00906B78" w:rsidRDefault="006B7AE3" w:rsidP="00906B78">
      <w:pPr>
        <w:shd w:val="clear" w:color="auto" w:fill="FFFFFF"/>
        <w:jc w:val="center"/>
        <w:rPr>
          <w:sz w:val="28"/>
          <w:szCs w:val="28"/>
        </w:rPr>
      </w:pPr>
      <w:r w:rsidRPr="006B7AE3">
        <w:rPr>
          <w:noProof/>
          <w:sz w:val="28"/>
          <w:szCs w:val="28"/>
        </w:rPr>
        <w:drawing>
          <wp:inline distT="0" distB="0" distL="0" distR="0">
            <wp:extent cx="5343525" cy="8429625"/>
            <wp:effectExtent l="19050" t="0" r="9525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2CAD" w:rsidRPr="00673B8B" w:rsidRDefault="00FE2CAD" w:rsidP="00FE2CAD">
      <w:pPr>
        <w:shd w:val="clear" w:color="auto" w:fill="FFFFFF"/>
        <w:ind w:firstLine="709"/>
        <w:jc w:val="both"/>
        <w:rPr>
          <w:sz w:val="32"/>
          <w:szCs w:val="28"/>
        </w:rPr>
      </w:pPr>
      <w:r w:rsidRPr="00673B8B">
        <w:rPr>
          <w:bCs/>
          <w:sz w:val="32"/>
          <w:szCs w:val="28"/>
        </w:rPr>
        <w:lastRenderedPageBreak/>
        <w:t xml:space="preserve">В </w:t>
      </w:r>
      <w:r w:rsidR="00DD7470">
        <w:rPr>
          <w:bCs/>
          <w:sz w:val="32"/>
          <w:szCs w:val="28"/>
        </w:rPr>
        <w:t>32</w:t>
      </w:r>
      <w:r w:rsidR="00906B78">
        <w:rPr>
          <w:bCs/>
          <w:sz w:val="32"/>
          <w:szCs w:val="28"/>
        </w:rPr>
        <w:t xml:space="preserve"> муниципальных образованиях Свердловской области </w:t>
      </w:r>
      <w:r w:rsidRPr="00673B8B">
        <w:rPr>
          <w:bCs/>
          <w:sz w:val="32"/>
          <w:szCs w:val="28"/>
        </w:rPr>
        <w:t>зарегистрировано увеличение количества пожаров в зданиях и сооружениях.</w:t>
      </w:r>
    </w:p>
    <w:p w:rsidR="005F6B7B" w:rsidRDefault="006B7AE3" w:rsidP="00906B78">
      <w:pPr>
        <w:shd w:val="clear" w:color="auto" w:fill="FFFFFF" w:themeFill="background1"/>
        <w:spacing w:line="312" w:lineRule="auto"/>
        <w:jc w:val="center"/>
        <w:rPr>
          <w:sz w:val="28"/>
          <w:szCs w:val="28"/>
        </w:rPr>
      </w:pPr>
      <w:r w:rsidRPr="006B7AE3">
        <w:rPr>
          <w:noProof/>
          <w:sz w:val="28"/>
          <w:szCs w:val="28"/>
        </w:rPr>
        <w:drawing>
          <wp:inline distT="0" distB="0" distL="0" distR="0">
            <wp:extent cx="5429250" cy="8524875"/>
            <wp:effectExtent l="19050" t="0" r="19050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E2CAD" w:rsidRPr="00673B8B" w:rsidRDefault="00FE2CAD" w:rsidP="00FE2CAD">
      <w:pPr>
        <w:shd w:val="clear" w:color="auto" w:fill="FFFFFF"/>
        <w:ind w:firstLine="709"/>
        <w:jc w:val="both"/>
        <w:rPr>
          <w:bCs/>
          <w:sz w:val="32"/>
          <w:szCs w:val="28"/>
        </w:rPr>
      </w:pPr>
      <w:r w:rsidRPr="00673B8B">
        <w:rPr>
          <w:bCs/>
          <w:sz w:val="32"/>
          <w:szCs w:val="28"/>
        </w:rPr>
        <w:lastRenderedPageBreak/>
        <w:t>В 2</w:t>
      </w:r>
      <w:r w:rsidR="00A80CEA">
        <w:rPr>
          <w:bCs/>
          <w:sz w:val="32"/>
          <w:szCs w:val="28"/>
        </w:rPr>
        <w:t>3</w:t>
      </w:r>
      <w:r w:rsidR="00906B78">
        <w:rPr>
          <w:bCs/>
          <w:sz w:val="32"/>
          <w:szCs w:val="28"/>
        </w:rPr>
        <w:t xml:space="preserve">муниципальных образованиях </w:t>
      </w:r>
      <w:proofErr w:type="gramStart"/>
      <w:r w:rsidR="00906B78">
        <w:rPr>
          <w:bCs/>
          <w:sz w:val="32"/>
          <w:szCs w:val="28"/>
        </w:rPr>
        <w:t>Свердловской</w:t>
      </w:r>
      <w:proofErr w:type="gramEnd"/>
      <w:r w:rsidR="00906B78">
        <w:rPr>
          <w:bCs/>
          <w:sz w:val="32"/>
          <w:szCs w:val="28"/>
        </w:rPr>
        <w:t xml:space="preserve"> </w:t>
      </w:r>
      <w:proofErr w:type="spellStart"/>
      <w:r w:rsidR="00906B78">
        <w:rPr>
          <w:bCs/>
          <w:sz w:val="32"/>
          <w:szCs w:val="28"/>
        </w:rPr>
        <w:t>области</w:t>
      </w:r>
      <w:r w:rsidRPr="00673B8B">
        <w:rPr>
          <w:bCs/>
          <w:sz w:val="32"/>
          <w:szCs w:val="28"/>
        </w:rPr>
        <w:t>зарегистрировано</w:t>
      </w:r>
      <w:proofErr w:type="spellEnd"/>
      <w:r w:rsidRPr="00673B8B">
        <w:rPr>
          <w:bCs/>
          <w:sz w:val="32"/>
          <w:szCs w:val="28"/>
        </w:rPr>
        <w:t xml:space="preserve"> увеличение количества пожаров на открытых территориях.</w:t>
      </w:r>
    </w:p>
    <w:p w:rsidR="00067EC5" w:rsidRDefault="006B7AE3" w:rsidP="00906B78">
      <w:pPr>
        <w:shd w:val="clear" w:color="auto" w:fill="FFFFFF" w:themeFill="background1"/>
        <w:spacing w:line="312" w:lineRule="auto"/>
        <w:jc w:val="center"/>
        <w:rPr>
          <w:color w:val="000000"/>
          <w:sz w:val="28"/>
          <w:szCs w:val="28"/>
        </w:rPr>
      </w:pPr>
      <w:r w:rsidRPr="006B7AE3">
        <w:rPr>
          <w:noProof/>
          <w:color w:val="000000"/>
          <w:sz w:val="28"/>
          <w:szCs w:val="28"/>
        </w:rPr>
        <w:drawing>
          <wp:inline distT="0" distB="0" distL="0" distR="0" wp14:anchorId="54A5B326" wp14:editId="73D68933">
            <wp:extent cx="5981700" cy="8620125"/>
            <wp:effectExtent l="19050" t="0" r="19050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5656E" w:rsidRPr="00B5656E" w:rsidRDefault="00B5656E" w:rsidP="00B5656E">
      <w:pPr>
        <w:jc w:val="center"/>
        <w:rPr>
          <w:b/>
          <w:bCs/>
          <w:sz w:val="28"/>
          <w:szCs w:val="28"/>
        </w:rPr>
      </w:pPr>
      <w:r w:rsidRPr="00B5656E">
        <w:rPr>
          <w:b/>
          <w:bCs/>
          <w:sz w:val="28"/>
          <w:szCs w:val="28"/>
        </w:rPr>
        <w:lastRenderedPageBreak/>
        <w:t>Обстановка с гибелью и травмами детей при пожарах</w:t>
      </w:r>
    </w:p>
    <w:p w:rsidR="00B5656E" w:rsidRPr="00B5656E" w:rsidRDefault="00B5656E" w:rsidP="00B5656E">
      <w:pPr>
        <w:jc w:val="center"/>
        <w:rPr>
          <w:b/>
          <w:bCs/>
          <w:sz w:val="28"/>
          <w:szCs w:val="28"/>
        </w:rPr>
      </w:pPr>
      <w:r w:rsidRPr="00B5656E">
        <w:rPr>
          <w:b/>
          <w:bCs/>
          <w:sz w:val="28"/>
          <w:szCs w:val="28"/>
        </w:rPr>
        <w:t>на территории Свердловской области</w:t>
      </w:r>
    </w:p>
    <w:p w:rsidR="00B5656E" w:rsidRPr="00B5656E" w:rsidRDefault="00B5656E" w:rsidP="00B5656E">
      <w:pPr>
        <w:jc w:val="center"/>
        <w:rPr>
          <w:b/>
          <w:bCs/>
          <w:sz w:val="10"/>
          <w:szCs w:val="10"/>
        </w:rPr>
      </w:pP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На территории Свердловской области за 12 месяцев 2020 г. года произошло 9 техногенных пожаров с гибелью детей, снижение на 18,2 % в сравнении с аналогичным периодом прошлого года (АППГ) (2019 – 11 пожаров). С травмами детей зарегистрирован 21 пожар, увеличение на 23,5 % в сравнении с АППГ (2019 – 17 пожаров).</w:t>
      </w: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 пожарах погибло 13 детей, снижение на 18,8 % (2019 – 16 детей). Травмы получили 26 детей, увеличение на 18,2 % в сравнении с аналогичным периодом прошлого года (2019 – 22 ребенка).</w:t>
      </w:r>
    </w:p>
    <w:p w:rsidR="00B5656E" w:rsidRPr="00B5656E" w:rsidRDefault="00B5656E" w:rsidP="00B5656E">
      <w:pPr>
        <w:ind w:firstLine="90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За указанный период дошкольного возраста (до 7 лет) погибло 8 детей (61,5 % от общего количества) и 10 детей получили травмы (38,5 %), детей с 7 до 11 лет погибло 4 ребенка (30,8 %) и 3 травмировано (11,5 %), подростков от 11 до 18 лет погиб 1 ребенок (7,7 %) и 13 травмировано (50,0 %).</w:t>
      </w:r>
    </w:p>
    <w:p w:rsidR="00B5656E" w:rsidRPr="00B5656E" w:rsidRDefault="00B5656E" w:rsidP="00B5656E">
      <w:pPr>
        <w:ind w:firstLine="90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мальчиков (6 детей), меньше чем девочек (7 детей). Травмированных мальчиков (18 детей), больше чем девочек (8 детей).</w:t>
      </w:r>
    </w:p>
    <w:p w:rsidR="00B5656E" w:rsidRPr="00B5656E" w:rsidRDefault="00B5656E" w:rsidP="00B5656E">
      <w:pPr>
        <w:ind w:firstLine="90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Распределение по возрасту виновников пожаров с гибелью и травмами детей: по вине детей до 7 лет погибло 4 ребенка (30,8 %), травмированных нет; по вине детей от 7-11 лет погибших нет, травмировано 2 ребенка (7,7 %); по вине детей от 11-18 лет погиб 1 ребенок (7,7 %) и травмировано 2 ребенка (7,7%); по вине лиц старше 18 лет погиб 1 ребенок (7,7%) и травмировано 12 детей (46,2%). Виновное лицо не установлено – погибло 3 ребенка (23,1%) и травмирован 1 ребенок (3,8%). Виновное лицо не усматривается – погибло 4 ребенка (30,8%) и травмировано 9 детей (34,6%).</w:t>
      </w: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Распределение по местам возникновения: в жилом секторе – 13 детей погибло (100 %), 23 ребенка травмировано (88,5 %); одежда на теле человека – травмировано 3 ребенка (11,5 %).</w:t>
      </w: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В одноэтажных зданиях погибло 6 детей (46,2 %), травмировано 11 детей (42,3 %); в двухэтажных зданиях погибло 6 детей (46,2 %), травмировано 7 детей (26,9 %); в зданиях от трех этажей и выше погиб 1 ребенок (7,7 %), травмировано 5 детей (19,2 %). Вне здания – травмировано 3 ребенка (11,5 %).</w:t>
      </w: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В зданиях пятой степени огнестойкости погибло 10 детей (76,9 %), травмировано 16 детей (61,5 %); в зданиях третей и четвертой степени огнестойкости погибло 2 ребенка (15,4 %), травмировано 2 ребенка (7,7 %); в зданиях первой и второй степени огнестойкости погиб 1 ребенок (7,7 %), травмировано 5 детей (19,2 %). Вне здания – травмировано 3 ребенка (11,5 %).</w:t>
      </w:r>
    </w:p>
    <w:p w:rsidR="00B5656E" w:rsidRPr="00B5656E" w:rsidRDefault="00B5656E" w:rsidP="00B5656E">
      <w:pPr>
        <w:ind w:firstLine="720"/>
        <w:jc w:val="both"/>
        <w:rPr>
          <w:sz w:val="28"/>
          <w:szCs w:val="28"/>
        </w:rPr>
      </w:pPr>
      <w:proofErr w:type="gramStart"/>
      <w:r w:rsidRPr="00B5656E">
        <w:rPr>
          <w:sz w:val="28"/>
          <w:szCs w:val="28"/>
        </w:rPr>
        <w:t>Причины гибели и травм детей: нарушение правил устройства и эксплуатации (</w:t>
      </w:r>
      <w:proofErr w:type="spellStart"/>
      <w:r w:rsidRPr="00B5656E">
        <w:rPr>
          <w:sz w:val="28"/>
          <w:szCs w:val="28"/>
        </w:rPr>
        <w:t>НПУиЭ</w:t>
      </w:r>
      <w:proofErr w:type="spellEnd"/>
      <w:r w:rsidRPr="00B5656E">
        <w:rPr>
          <w:sz w:val="28"/>
          <w:szCs w:val="28"/>
        </w:rPr>
        <w:t xml:space="preserve">) электрооборудования – погибло 6 детей (46,2 %), травмировано 12 детей (46,2 %); неосторожное обращение с огнем – погибло 5 детей (38,5 %), травмировано 11 детей (42,3 %), из них по причине неосторожное обращение с огнем детей погибло 4 ребенка, травмировано 2 ребенка; </w:t>
      </w:r>
      <w:proofErr w:type="spellStart"/>
      <w:r w:rsidRPr="00B5656E">
        <w:rPr>
          <w:sz w:val="28"/>
          <w:szCs w:val="28"/>
        </w:rPr>
        <w:t>НПУиЭ</w:t>
      </w:r>
      <w:proofErr w:type="spellEnd"/>
      <w:r w:rsidRPr="00B5656E">
        <w:rPr>
          <w:sz w:val="28"/>
          <w:szCs w:val="28"/>
        </w:rPr>
        <w:t xml:space="preserve"> газового оборудования – погиб 1 ребенок (7,7 %), травмирован 1 ребенок (3,8 %);</w:t>
      </w:r>
      <w:proofErr w:type="gramEnd"/>
      <w:r w:rsidRPr="00B5656E">
        <w:rPr>
          <w:sz w:val="28"/>
          <w:szCs w:val="28"/>
        </w:rPr>
        <w:t xml:space="preserve"> прочие причины – погиб 1 ребенок (7,7 %). </w:t>
      </w:r>
    </w:p>
    <w:p w:rsidR="00B5656E" w:rsidRPr="00B5656E" w:rsidRDefault="00B5656E" w:rsidP="00B5656E">
      <w:pPr>
        <w:ind w:firstLine="709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В городах погибло 6 детей (46,2 %), травмировано 14 детей (53,8 %). В сельской местности погибло 7 детей (53,8 %), травмировано 12 детей (46,2 %).</w:t>
      </w:r>
    </w:p>
    <w:p w:rsidR="00B5656E" w:rsidRPr="00B5656E" w:rsidRDefault="00B5656E" w:rsidP="00B5656E">
      <w:pPr>
        <w:ind w:firstLine="709"/>
        <w:jc w:val="both"/>
        <w:rPr>
          <w:color w:val="000000"/>
          <w:sz w:val="28"/>
          <w:szCs w:val="28"/>
        </w:rPr>
      </w:pPr>
      <w:r w:rsidRPr="00B5656E">
        <w:rPr>
          <w:color w:val="000000"/>
          <w:sz w:val="28"/>
          <w:szCs w:val="28"/>
        </w:rPr>
        <w:lastRenderedPageBreak/>
        <w:t>Распределение по времени: в рабочее время (с 08.00 до 18.00) – погиб 1 ребенок, травмировано 16 детей; в вечернее время (с 18.00 до 24.00) – погибло 6 детей, травмировано 4 ребенка; в ночное время (с 24.00 до 8.00) – погибло 5 детей, травмировано 5 детей. Время возникновения не установлено – погиб 1 ребенок, травмирован 1 ребенок.</w:t>
      </w:r>
    </w:p>
    <w:p w:rsidR="00B5656E" w:rsidRPr="00B5656E" w:rsidRDefault="00B5656E" w:rsidP="00B565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5656E">
        <w:rPr>
          <w:color w:val="000000"/>
          <w:sz w:val="28"/>
          <w:szCs w:val="28"/>
        </w:rPr>
        <w:t>Распределение по дням недели: в понедельник погиб 1 ребенок, травмировано 4 ребенка; во вторник погиб 1 ребенок, травмировано 3 ребенка; в среду погибло 2 ребенка, травмирован 1 ребенок; в четверг погиб 1 ребенок, травмировано 3 ребенка; в пятницу погибло 2 ребенка, травмировано 3 ребенка; в субботу погибло 3 ребенка, травмировано 2 ребенка;</w:t>
      </w:r>
      <w:proofErr w:type="gramEnd"/>
      <w:r w:rsidRPr="00B5656E">
        <w:rPr>
          <w:color w:val="000000"/>
          <w:sz w:val="28"/>
          <w:szCs w:val="28"/>
        </w:rPr>
        <w:t xml:space="preserve"> в воскресенье погибло 3 ребенка, травмировано 9 детей.</w:t>
      </w:r>
    </w:p>
    <w:p w:rsidR="00B5656E" w:rsidRPr="00B5656E" w:rsidRDefault="00B5656E" w:rsidP="00B5656E">
      <w:pPr>
        <w:ind w:firstLine="709"/>
        <w:jc w:val="both"/>
        <w:rPr>
          <w:sz w:val="28"/>
          <w:szCs w:val="28"/>
        </w:rPr>
      </w:pPr>
    </w:p>
    <w:p w:rsidR="00B5656E" w:rsidRPr="00B5656E" w:rsidRDefault="00B5656E" w:rsidP="00B5656E">
      <w:pPr>
        <w:jc w:val="center"/>
        <w:rPr>
          <w:b/>
          <w:bCs/>
          <w:sz w:val="28"/>
          <w:szCs w:val="28"/>
        </w:rPr>
      </w:pPr>
      <w:r w:rsidRPr="00B5656E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B5656E" w:rsidRPr="00B5656E" w:rsidTr="00D83A23">
        <w:trPr>
          <w:trHeight w:val="285"/>
          <w:jc w:val="center"/>
        </w:trPr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5656E" w:rsidRPr="00B5656E" w:rsidTr="00D83A23">
        <w:trPr>
          <w:trHeight w:val="285"/>
          <w:jc w:val="center"/>
        </w:trPr>
        <w:tc>
          <w:tcPr>
            <w:tcW w:w="3320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60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000000" w:fill="D8D8D8"/>
            <w:vAlign w:val="center"/>
            <w:hideMark/>
          </w:tcPr>
          <w:p w:rsidR="00B5656E" w:rsidRPr="00B5656E" w:rsidRDefault="00B5656E" w:rsidP="00B5656E">
            <w:pPr>
              <w:jc w:val="both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60" w:type="dxa"/>
            <w:shd w:val="clear" w:color="000000" w:fill="D8D8D8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</w:rPr>
            </w:pPr>
            <w:r w:rsidRPr="00B5656E">
              <w:rPr>
                <w:b/>
                <w:bCs/>
              </w:rPr>
              <w:t>-18,2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0" w:type="dxa"/>
            <w:shd w:val="clear" w:color="000000" w:fill="D8D8D8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</w:rPr>
            </w:pPr>
            <w:r w:rsidRPr="00B5656E">
              <w:rPr>
                <w:b/>
                <w:bCs/>
              </w:rPr>
              <w:t>-18,8</w:t>
            </w: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Богданович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Горноуральский</w:t>
            </w:r>
            <w:proofErr w:type="spell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Кировградский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МО город Нижний Тагил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Волчанский</w:t>
            </w:r>
            <w:proofErr w:type="spell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Серовский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Ирбитское</w:t>
            </w:r>
            <w:proofErr w:type="spellEnd"/>
            <w:r w:rsidRPr="00B5656E">
              <w:t xml:space="preserve"> МО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Невьянский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  <w:r w:rsidRPr="00B5656E">
              <w:t xml:space="preserve"> в 2</w:t>
            </w: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Артинский</w:t>
            </w:r>
            <w:proofErr w:type="spell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МО город Екатеринбург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gramStart"/>
            <w:r w:rsidRPr="00B5656E">
              <w:t>Тавдинский</w:t>
            </w:r>
            <w:proofErr w:type="gram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Талицкий</w:t>
            </w:r>
            <w:proofErr w:type="spell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gramStart"/>
            <w:r w:rsidRPr="00B5656E">
              <w:t>Белоярский</w:t>
            </w:r>
            <w:proofErr w:type="gram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 xml:space="preserve">ГО </w:t>
            </w:r>
            <w:proofErr w:type="gramStart"/>
            <w:r w:rsidRPr="00B5656E">
              <w:t>Заречный</w:t>
            </w:r>
            <w:proofErr w:type="gramEnd"/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МО город Ирбит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gramStart"/>
            <w:r w:rsidRPr="00B5656E">
              <w:t>Туринский</w:t>
            </w:r>
            <w:proofErr w:type="gramEnd"/>
            <w:r w:rsidRPr="00B5656E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</w:tbl>
    <w:p w:rsidR="00B5656E" w:rsidRPr="00B5656E" w:rsidRDefault="00B5656E" w:rsidP="00B5656E">
      <w:pPr>
        <w:jc w:val="center"/>
        <w:rPr>
          <w:sz w:val="28"/>
          <w:szCs w:val="28"/>
        </w:rPr>
      </w:pPr>
    </w:p>
    <w:p w:rsidR="00B5656E" w:rsidRPr="00B5656E" w:rsidRDefault="00B5656E" w:rsidP="00B5656E">
      <w:pPr>
        <w:jc w:val="center"/>
        <w:rPr>
          <w:b/>
          <w:bCs/>
          <w:sz w:val="28"/>
          <w:szCs w:val="28"/>
        </w:rPr>
      </w:pPr>
      <w:r w:rsidRPr="00B5656E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760"/>
        <w:gridCol w:w="740"/>
        <w:gridCol w:w="1153"/>
        <w:gridCol w:w="1100"/>
        <w:gridCol w:w="1040"/>
        <w:gridCol w:w="1255"/>
      </w:tblGrid>
      <w:tr w:rsidR="00B5656E" w:rsidRPr="00B5656E" w:rsidTr="00D83A23">
        <w:trPr>
          <w:trHeight w:val="525"/>
          <w:jc w:val="center"/>
        </w:trPr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B5656E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5656E" w:rsidRPr="00B5656E" w:rsidTr="00D83A23">
        <w:trPr>
          <w:trHeight w:val="285"/>
          <w:jc w:val="center"/>
        </w:trPr>
        <w:tc>
          <w:tcPr>
            <w:tcW w:w="3651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3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55" w:type="dxa"/>
            <w:vMerge/>
            <w:vAlign w:val="center"/>
            <w:hideMark/>
          </w:tcPr>
          <w:p w:rsidR="00B5656E" w:rsidRPr="00B5656E" w:rsidRDefault="00B5656E" w:rsidP="00B5656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000000" w:fill="D9D9D9"/>
            <w:vAlign w:val="center"/>
            <w:hideMark/>
          </w:tcPr>
          <w:p w:rsidR="00B5656E" w:rsidRPr="00B5656E" w:rsidRDefault="00B5656E" w:rsidP="00B5656E">
            <w:pPr>
              <w:jc w:val="both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53" w:type="dxa"/>
            <w:shd w:val="clear" w:color="000000" w:fill="D9D9D9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</w:rPr>
            </w:pPr>
            <w:r w:rsidRPr="00B5656E">
              <w:rPr>
                <w:b/>
                <w:bCs/>
              </w:rPr>
              <w:t>23,5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  <w:sz w:val="22"/>
                <w:szCs w:val="22"/>
              </w:rPr>
            </w:pPr>
            <w:r w:rsidRPr="00B5656E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55" w:type="dxa"/>
            <w:shd w:val="clear" w:color="000000" w:fill="D9D9D9"/>
            <w:hideMark/>
          </w:tcPr>
          <w:p w:rsidR="00B5656E" w:rsidRPr="00B5656E" w:rsidRDefault="00B5656E" w:rsidP="00B5656E">
            <w:pPr>
              <w:jc w:val="center"/>
              <w:rPr>
                <w:b/>
                <w:bCs/>
              </w:rPr>
            </w:pPr>
            <w:r w:rsidRPr="00B5656E">
              <w:rPr>
                <w:b/>
                <w:bCs/>
              </w:rPr>
              <w:t>18,2</w:t>
            </w: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Красноуфимск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Краснотурьинск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Асбестовский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Первоуральск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Ревда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Режевской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сн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МО город Екатеринбург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4</w:t>
            </w:r>
          </w:p>
        </w:tc>
        <w:tc>
          <w:tcPr>
            <w:tcW w:w="1153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5</w:t>
            </w:r>
          </w:p>
        </w:tc>
        <w:tc>
          <w:tcPr>
            <w:tcW w:w="1255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r w:rsidRPr="00B5656E">
              <w:t>-16,7</w:t>
            </w: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lastRenderedPageBreak/>
              <w:t>Талицкий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4</w:t>
            </w:r>
          </w:p>
        </w:tc>
        <w:tc>
          <w:tcPr>
            <w:tcW w:w="1153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  <w:r w:rsidRPr="00B5656E">
              <w:t xml:space="preserve"> в 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7</w:t>
            </w:r>
          </w:p>
        </w:tc>
        <w:tc>
          <w:tcPr>
            <w:tcW w:w="1255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  <w:r w:rsidRPr="00B5656E">
              <w:t xml:space="preserve"> в 3,5</w:t>
            </w:r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МО город Каменск-Уральский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Волчанский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стаб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Невьянский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Кушвинский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Горноуральский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МО город Нижний Тагил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Березовский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Каменский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Сухой Лог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 xml:space="preserve">МО </w:t>
            </w:r>
            <w:proofErr w:type="spellStart"/>
            <w:r w:rsidRPr="00B5656E">
              <w:t>Красноуфимский</w:t>
            </w:r>
            <w:proofErr w:type="spellEnd"/>
            <w:r w:rsidRPr="00B5656E">
              <w:t xml:space="preserve"> округ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Шалинский</w:t>
            </w:r>
            <w:proofErr w:type="spellEnd"/>
            <w:r w:rsidRPr="00B5656E"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  <w:tr w:rsidR="00B5656E" w:rsidRPr="00B5656E" w:rsidTr="00D83A23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ГО Карпинск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  <w:rPr>
                <w:color w:val="FFFFFF"/>
              </w:rPr>
            </w:pPr>
            <w:r w:rsidRPr="00B5656E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5656E" w:rsidRPr="00B5656E" w:rsidRDefault="00B5656E" w:rsidP="00B5656E">
            <w:pPr>
              <w:jc w:val="center"/>
            </w:pPr>
            <w:r w:rsidRPr="00B5656E"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5656E" w:rsidRPr="00B5656E" w:rsidRDefault="00B5656E" w:rsidP="00B5656E">
            <w:pPr>
              <w:jc w:val="center"/>
            </w:pPr>
            <w:proofErr w:type="spellStart"/>
            <w:r w:rsidRPr="00B5656E">
              <w:t>ув</w:t>
            </w:r>
            <w:proofErr w:type="spellEnd"/>
          </w:p>
        </w:tc>
      </w:tr>
    </w:tbl>
    <w:p w:rsidR="00B5656E" w:rsidRPr="00B5656E" w:rsidRDefault="00B5656E" w:rsidP="00B5656E">
      <w:pPr>
        <w:jc w:val="center"/>
        <w:rPr>
          <w:sz w:val="28"/>
          <w:szCs w:val="28"/>
        </w:rPr>
      </w:pPr>
    </w:p>
    <w:p w:rsidR="00B5656E" w:rsidRPr="00B5656E" w:rsidRDefault="00B5656E" w:rsidP="00B5656E">
      <w:pPr>
        <w:jc w:val="center"/>
        <w:rPr>
          <w:b/>
          <w:bCs/>
          <w:sz w:val="28"/>
          <w:szCs w:val="28"/>
        </w:rPr>
      </w:pPr>
      <w:r w:rsidRPr="00B5656E">
        <w:rPr>
          <w:b/>
          <w:bCs/>
          <w:sz w:val="28"/>
          <w:szCs w:val="28"/>
        </w:rPr>
        <w:t>Пожар с детской гибелью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1.</w:t>
      </w:r>
      <w:r w:rsidRPr="00B5656E">
        <w:rPr>
          <w:sz w:val="28"/>
          <w:szCs w:val="28"/>
          <w:u w:val="single"/>
        </w:rPr>
        <w:t>28.01.2020 г. 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18-56 произошел пожар в многоквартирном доме по адресу Свердловская область, г. Ирбит, ул. Комсомольская, 39-11.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пожарной безопасности при эксплуатации газового 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1 человек (ребенок), травмированных и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1 ребенок: Маньков Дмитрий Георгиевич, 2002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2.</w:t>
      </w:r>
      <w:r w:rsidRPr="00B5656E">
        <w:rPr>
          <w:sz w:val="28"/>
          <w:szCs w:val="28"/>
          <w:u w:val="single"/>
        </w:rPr>
        <w:t>06.03.2020 г.</w:t>
      </w:r>
      <w:r w:rsidRPr="00B5656E">
        <w:rPr>
          <w:sz w:val="28"/>
          <w:szCs w:val="28"/>
        </w:rPr>
        <w:t xml:space="preserve"> в 01-01 произошел пожар в одноквартирном жилом доме по адресу Свердловская область, г. </w:t>
      </w:r>
      <w:proofErr w:type="spellStart"/>
      <w:r w:rsidRPr="00B5656E">
        <w:rPr>
          <w:sz w:val="28"/>
          <w:szCs w:val="28"/>
        </w:rPr>
        <w:t>Туринск</w:t>
      </w:r>
      <w:proofErr w:type="gramStart"/>
      <w:r w:rsidRPr="00B5656E">
        <w:rPr>
          <w:sz w:val="28"/>
          <w:szCs w:val="28"/>
        </w:rPr>
        <w:t>,у</w:t>
      </w:r>
      <w:proofErr w:type="gramEnd"/>
      <w:r w:rsidRPr="00B5656E">
        <w:rPr>
          <w:sz w:val="28"/>
          <w:szCs w:val="28"/>
        </w:rPr>
        <w:t>л</w:t>
      </w:r>
      <w:proofErr w:type="spellEnd"/>
      <w:r w:rsidRPr="00B5656E">
        <w:rPr>
          <w:sz w:val="28"/>
          <w:szCs w:val="28"/>
        </w:rPr>
        <w:t>. Спутников, 11.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неосторожное обращение при курении.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2 человека, в том числе 1 ребенок, травмирован 1 человек,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ребенок: </w:t>
      </w:r>
      <w:proofErr w:type="spellStart"/>
      <w:r w:rsidRPr="00B5656E">
        <w:rPr>
          <w:sz w:val="28"/>
          <w:szCs w:val="28"/>
        </w:rPr>
        <w:t>Абросов</w:t>
      </w:r>
      <w:proofErr w:type="spellEnd"/>
      <w:r w:rsidRPr="00B5656E">
        <w:rPr>
          <w:sz w:val="28"/>
          <w:szCs w:val="28"/>
        </w:rPr>
        <w:t xml:space="preserve"> Иван Андреевич, 2016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3.</w:t>
      </w:r>
      <w:r w:rsidRPr="00B5656E">
        <w:rPr>
          <w:sz w:val="28"/>
          <w:szCs w:val="28"/>
          <w:u w:val="single"/>
        </w:rPr>
        <w:t>05.04.2020 г.</w:t>
      </w:r>
      <w:r w:rsidRPr="00B5656E">
        <w:rPr>
          <w:sz w:val="28"/>
          <w:szCs w:val="28"/>
        </w:rPr>
        <w:t xml:space="preserve"> в 02-17 произошел пожар в одноквартирном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ТалицкийГО</w:t>
      </w:r>
      <w:proofErr w:type="gramStart"/>
      <w:r w:rsidRPr="00B5656E">
        <w:rPr>
          <w:sz w:val="28"/>
          <w:szCs w:val="28"/>
        </w:rPr>
        <w:t>,с</w:t>
      </w:r>
      <w:proofErr w:type="spellEnd"/>
      <w:proofErr w:type="gramEnd"/>
      <w:r w:rsidRPr="00B5656E">
        <w:rPr>
          <w:sz w:val="28"/>
          <w:szCs w:val="28"/>
        </w:rPr>
        <w:t>. Елань, ул. Ленина, 82.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Погибло3 человека (дети), травмировано</w:t>
      </w:r>
      <w:proofErr w:type="gramStart"/>
      <w:r w:rsidRPr="00B5656E">
        <w:rPr>
          <w:sz w:val="28"/>
          <w:szCs w:val="28"/>
        </w:rPr>
        <w:t>2</w:t>
      </w:r>
      <w:proofErr w:type="gramEnd"/>
      <w:r w:rsidRPr="00B5656E">
        <w:rPr>
          <w:sz w:val="28"/>
          <w:szCs w:val="28"/>
        </w:rPr>
        <w:t xml:space="preserve"> человека (дети),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Погибли3 ребенка: Фомин Ю.А., 2011 г.р., Фомина А.А., 2014 г.р., Фомина В.А., 2018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4.</w:t>
      </w:r>
      <w:r w:rsidRPr="00B5656E">
        <w:rPr>
          <w:sz w:val="28"/>
          <w:szCs w:val="28"/>
          <w:u w:val="single"/>
        </w:rPr>
        <w:t>04.05.2020 г.</w:t>
      </w:r>
      <w:r w:rsidRPr="00B5656E">
        <w:rPr>
          <w:sz w:val="28"/>
          <w:szCs w:val="28"/>
        </w:rPr>
        <w:t xml:space="preserve"> в 16-01 произошел пожар в одноквартирном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р.п</w:t>
      </w:r>
      <w:proofErr w:type="spellEnd"/>
      <w:r w:rsidRPr="00B5656E">
        <w:rPr>
          <w:sz w:val="28"/>
          <w:szCs w:val="28"/>
        </w:rPr>
        <w:t>. </w:t>
      </w:r>
      <w:proofErr w:type="spellStart"/>
      <w:r w:rsidRPr="00B5656E">
        <w:rPr>
          <w:sz w:val="28"/>
          <w:szCs w:val="28"/>
        </w:rPr>
        <w:t>Арти</w:t>
      </w:r>
      <w:proofErr w:type="gramStart"/>
      <w:r w:rsidRPr="00B5656E">
        <w:rPr>
          <w:sz w:val="28"/>
          <w:szCs w:val="28"/>
        </w:rPr>
        <w:t>,у</w:t>
      </w:r>
      <w:proofErr w:type="gramEnd"/>
      <w:r w:rsidRPr="00B5656E">
        <w:rPr>
          <w:sz w:val="28"/>
          <w:szCs w:val="28"/>
        </w:rPr>
        <w:t>л</w:t>
      </w:r>
      <w:proofErr w:type="spellEnd"/>
      <w:r w:rsidRPr="00B5656E">
        <w:rPr>
          <w:sz w:val="28"/>
          <w:szCs w:val="28"/>
        </w:rPr>
        <w:t xml:space="preserve">. </w:t>
      </w:r>
      <w:proofErr w:type="spellStart"/>
      <w:r w:rsidRPr="00B5656E">
        <w:rPr>
          <w:sz w:val="28"/>
          <w:szCs w:val="28"/>
        </w:rPr>
        <w:t>Иосса</w:t>
      </w:r>
      <w:proofErr w:type="spellEnd"/>
      <w:r w:rsidRPr="00B5656E">
        <w:rPr>
          <w:sz w:val="28"/>
          <w:szCs w:val="28"/>
        </w:rPr>
        <w:t>, 102.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послужила шалость с огнем детей.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человека (ребенок), </w:t>
      </w:r>
      <w:proofErr w:type="gramStart"/>
      <w:r w:rsidRPr="00B5656E">
        <w:rPr>
          <w:sz w:val="28"/>
          <w:szCs w:val="28"/>
        </w:rPr>
        <w:t>травмированы</w:t>
      </w:r>
      <w:proofErr w:type="gramEnd"/>
      <w:r w:rsidRPr="00B5656E">
        <w:rPr>
          <w:sz w:val="28"/>
          <w:szCs w:val="28"/>
        </w:rPr>
        <w:t xml:space="preserve"> 2 человека,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1 ребенок: Григорьев Даниил Андреевич, 2016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lastRenderedPageBreak/>
        <w:t>5.</w:t>
      </w:r>
      <w:r w:rsidRPr="00B5656E">
        <w:rPr>
          <w:sz w:val="28"/>
          <w:szCs w:val="28"/>
          <w:u w:val="single"/>
        </w:rPr>
        <w:t>17.06.2020 г.</w:t>
      </w:r>
      <w:r w:rsidRPr="00B5656E">
        <w:rPr>
          <w:sz w:val="28"/>
          <w:szCs w:val="28"/>
        </w:rPr>
        <w:t xml:space="preserve"> в 19-06 произошел пожар в садовом доме по адресу Свердловская область, г. Екатеринбург, Полевской тракт, 17 км, СНТ "Надежда-2", уч. № 28.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пожарной безопасности при проведении электрогазосварочных работ.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Погибли 2 человека, </w:t>
      </w:r>
      <w:proofErr w:type="spellStart"/>
      <w:r w:rsidRPr="00B5656E">
        <w:rPr>
          <w:sz w:val="28"/>
          <w:szCs w:val="28"/>
        </w:rPr>
        <w:t>травмированныхнет</w:t>
      </w:r>
      <w:proofErr w:type="spellEnd"/>
      <w:r w:rsidRPr="00B5656E">
        <w:rPr>
          <w:sz w:val="28"/>
          <w:szCs w:val="28"/>
        </w:rPr>
        <w:t>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ребенок: </w:t>
      </w:r>
      <w:proofErr w:type="spellStart"/>
      <w:r w:rsidRPr="00B5656E">
        <w:rPr>
          <w:sz w:val="28"/>
          <w:szCs w:val="28"/>
        </w:rPr>
        <w:t>Облосова</w:t>
      </w:r>
      <w:proofErr w:type="spellEnd"/>
      <w:r w:rsidRPr="00B5656E">
        <w:rPr>
          <w:sz w:val="28"/>
          <w:szCs w:val="28"/>
        </w:rPr>
        <w:t xml:space="preserve"> Т.К., 2013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  <w:u w:val="single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6.</w:t>
      </w:r>
      <w:r w:rsidRPr="00B5656E">
        <w:rPr>
          <w:sz w:val="28"/>
          <w:szCs w:val="28"/>
          <w:u w:val="single"/>
        </w:rPr>
        <w:t xml:space="preserve">12.08.2020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02-24 произошел пожар в садовом доме по адресу Свердловская область, Невьянский ГО, д. </w:t>
      </w:r>
      <w:proofErr w:type="spellStart"/>
      <w:r w:rsidRPr="00B5656E">
        <w:rPr>
          <w:sz w:val="28"/>
          <w:szCs w:val="28"/>
        </w:rPr>
        <w:t>Невьянка</w:t>
      </w:r>
      <w:proofErr w:type="spellEnd"/>
      <w:r w:rsidRPr="00B5656E">
        <w:rPr>
          <w:sz w:val="28"/>
          <w:szCs w:val="28"/>
        </w:rPr>
        <w:t>, СНТ "Южный" уч. 171.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Погибли</w:t>
      </w:r>
      <w:proofErr w:type="gramStart"/>
      <w:r w:rsidRPr="00B5656E">
        <w:rPr>
          <w:sz w:val="28"/>
          <w:szCs w:val="28"/>
        </w:rPr>
        <w:t>2</w:t>
      </w:r>
      <w:proofErr w:type="gramEnd"/>
      <w:r w:rsidRPr="00B5656E">
        <w:rPr>
          <w:sz w:val="28"/>
          <w:szCs w:val="28"/>
        </w:rPr>
        <w:t xml:space="preserve"> человека, травмированных нет,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ребенок: </w:t>
      </w:r>
      <w:proofErr w:type="spellStart"/>
      <w:r w:rsidRPr="00B5656E">
        <w:rPr>
          <w:sz w:val="28"/>
          <w:szCs w:val="28"/>
        </w:rPr>
        <w:t>Вахтомов</w:t>
      </w:r>
      <w:proofErr w:type="spellEnd"/>
      <w:r w:rsidRPr="00B5656E">
        <w:rPr>
          <w:sz w:val="28"/>
          <w:szCs w:val="28"/>
        </w:rPr>
        <w:t xml:space="preserve"> Данил Вячеславович, 2011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proofErr w:type="gramStart"/>
      <w:r w:rsidRPr="00B5656E">
        <w:rPr>
          <w:b/>
          <w:sz w:val="28"/>
          <w:szCs w:val="28"/>
        </w:rPr>
        <w:t>7.</w:t>
      </w:r>
      <w:r w:rsidRPr="00B5656E">
        <w:rPr>
          <w:sz w:val="28"/>
          <w:szCs w:val="28"/>
          <w:u w:val="single"/>
        </w:rPr>
        <w:t>11.09.2020 г.</w:t>
      </w:r>
      <w:r w:rsidRPr="00B5656E">
        <w:rPr>
          <w:sz w:val="28"/>
          <w:szCs w:val="28"/>
        </w:rPr>
        <w:t xml:space="preserve"> время не установлено (сведения о пожаре поступили из ОВД) произошел пожар в многоквартирном жилом доме по адресу Свердловская область, Белоярский ГО, с. </w:t>
      </w:r>
      <w:proofErr w:type="spellStart"/>
      <w:r w:rsidRPr="00B5656E">
        <w:rPr>
          <w:sz w:val="28"/>
          <w:szCs w:val="28"/>
        </w:rPr>
        <w:t>Малобрусянское</w:t>
      </w:r>
      <w:proofErr w:type="spellEnd"/>
      <w:r w:rsidRPr="00B5656E">
        <w:rPr>
          <w:sz w:val="28"/>
          <w:szCs w:val="28"/>
        </w:rPr>
        <w:t>, ул. Красноармейская, 1/8.</w:t>
      </w:r>
      <w:proofErr w:type="gramEnd"/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устройства и эксплуатация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1 человек (ребенок), травмированных нет,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ребенок: </w:t>
      </w:r>
      <w:proofErr w:type="spellStart"/>
      <w:r w:rsidRPr="00B5656E">
        <w:rPr>
          <w:sz w:val="28"/>
          <w:szCs w:val="28"/>
        </w:rPr>
        <w:t>Шенаурина</w:t>
      </w:r>
      <w:proofErr w:type="spellEnd"/>
      <w:r w:rsidRPr="00B5656E">
        <w:rPr>
          <w:sz w:val="28"/>
          <w:szCs w:val="28"/>
        </w:rPr>
        <w:t xml:space="preserve"> М.Е., 2012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8.</w:t>
      </w:r>
      <w:r w:rsidRPr="00B5656E">
        <w:rPr>
          <w:sz w:val="28"/>
          <w:szCs w:val="28"/>
          <w:u w:val="single"/>
        </w:rPr>
        <w:t>17.09.2020 г.</w:t>
      </w:r>
      <w:r w:rsidRPr="00B5656E">
        <w:rPr>
          <w:sz w:val="28"/>
          <w:szCs w:val="28"/>
        </w:rPr>
        <w:t xml:space="preserve"> в 23-28произошел пожар в садовом доме по адресу Свердловская область, г. Заречный, СНТ "Спутник", уч. № 83.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устройства и эксплуатация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Погибли 2 человека, </w:t>
      </w:r>
      <w:proofErr w:type="gramStart"/>
      <w:r w:rsidRPr="00B5656E">
        <w:rPr>
          <w:sz w:val="28"/>
          <w:szCs w:val="28"/>
        </w:rPr>
        <w:t>травмированных</w:t>
      </w:r>
      <w:proofErr w:type="gramEnd"/>
      <w:r w:rsidRPr="00B5656E">
        <w:rPr>
          <w:sz w:val="28"/>
          <w:szCs w:val="28"/>
        </w:rPr>
        <w:t xml:space="preserve"> нет,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ребенок: </w:t>
      </w:r>
      <w:proofErr w:type="spellStart"/>
      <w:r w:rsidRPr="00B5656E">
        <w:rPr>
          <w:sz w:val="28"/>
          <w:szCs w:val="28"/>
        </w:rPr>
        <w:t>Яговитина</w:t>
      </w:r>
      <w:proofErr w:type="spellEnd"/>
      <w:r w:rsidRPr="00B5656E">
        <w:rPr>
          <w:sz w:val="28"/>
          <w:szCs w:val="28"/>
        </w:rPr>
        <w:t xml:space="preserve"> Н.А., 2015г.р.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9.</w:t>
      </w:r>
      <w:r w:rsidRPr="00B5656E">
        <w:rPr>
          <w:sz w:val="28"/>
          <w:szCs w:val="28"/>
          <w:u w:val="single"/>
        </w:rPr>
        <w:t>03.10.2020 г.</w:t>
      </w:r>
      <w:r w:rsidRPr="00B5656E">
        <w:rPr>
          <w:sz w:val="28"/>
          <w:szCs w:val="28"/>
        </w:rPr>
        <w:t xml:space="preserve"> в 22-04 произошел пожар в многоквартирном жилом доме по адресу Свердловская </w:t>
      </w:r>
      <w:proofErr w:type="spellStart"/>
      <w:r w:rsidRPr="00B5656E">
        <w:rPr>
          <w:sz w:val="28"/>
          <w:szCs w:val="28"/>
        </w:rPr>
        <w:t>область</w:t>
      </w:r>
      <w:proofErr w:type="gramStart"/>
      <w:r w:rsidRPr="00B5656E">
        <w:rPr>
          <w:sz w:val="28"/>
          <w:szCs w:val="28"/>
        </w:rPr>
        <w:t>,г</w:t>
      </w:r>
      <w:proofErr w:type="spellEnd"/>
      <w:proofErr w:type="gramEnd"/>
      <w:r w:rsidRPr="00B5656E">
        <w:rPr>
          <w:sz w:val="28"/>
          <w:szCs w:val="28"/>
        </w:rPr>
        <w:t>. </w:t>
      </w:r>
      <w:proofErr w:type="spellStart"/>
      <w:r w:rsidRPr="00B5656E">
        <w:rPr>
          <w:sz w:val="28"/>
          <w:szCs w:val="28"/>
        </w:rPr>
        <w:t>Тавда,ул</w:t>
      </w:r>
      <w:proofErr w:type="spellEnd"/>
      <w:r w:rsidRPr="00B5656E">
        <w:rPr>
          <w:sz w:val="28"/>
          <w:szCs w:val="28"/>
        </w:rPr>
        <w:t>. Энгельса, 12-6.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шалость с огнем детей.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Погибли 5 человек, травмированных нет,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Погибли3 ребенка: Горбушин Д.В. 2016 г.р., Горбушина К.В., 2019 г.р., Горбушина А.В., 2015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jc w:val="center"/>
        <w:rPr>
          <w:sz w:val="28"/>
          <w:szCs w:val="28"/>
        </w:rPr>
      </w:pPr>
      <w:r w:rsidRPr="00B5656E">
        <w:rPr>
          <w:b/>
          <w:bCs/>
          <w:sz w:val="28"/>
          <w:szCs w:val="28"/>
        </w:rPr>
        <w:t>Пожары с травмами детей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 xml:space="preserve">01.01.2020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22-38 произошел пожар в одноквартирном доме по адресу Свердловская область, Березовский </w:t>
      </w:r>
      <w:proofErr w:type="spellStart"/>
      <w:r w:rsidRPr="00B5656E">
        <w:rPr>
          <w:sz w:val="28"/>
          <w:szCs w:val="28"/>
        </w:rPr>
        <w:t>ГО,п</w:t>
      </w:r>
      <w:proofErr w:type="spellEnd"/>
      <w:r w:rsidRPr="00B5656E">
        <w:rPr>
          <w:sz w:val="28"/>
          <w:szCs w:val="28"/>
        </w:rPr>
        <w:t>. </w:t>
      </w:r>
      <w:proofErr w:type="spellStart"/>
      <w:r w:rsidRPr="00B5656E">
        <w:rPr>
          <w:sz w:val="28"/>
          <w:szCs w:val="28"/>
        </w:rPr>
        <w:t>Старопышминск,ул</w:t>
      </w:r>
      <w:proofErr w:type="spellEnd"/>
      <w:r w:rsidRPr="00B5656E">
        <w:rPr>
          <w:sz w:val="28"/>
          <w:szCs w:val="28"/>
        </w:rPr>
        <w:t>. Ленина, 68.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неустановленная причина.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2 человека (в том числе 1 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Адрашев</w:t>
      </w:r>
      <w:proofErr w:type="spellEnd"/>
      <w:r w:rsidRPr="00B5656E">
        <w:rPr>
          <w:sz w:val="28"/>
          <w:szCs w:val="28"/>
        </w:rPr>
        <w:t xml:space="preserve"> Владислав Викторович 2002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lastRenderedPageBreak/>
        <w:t xml:space="preserve">2. </w:t>
      </w:r>
      <w:r w:rsidRPr="00B5656E">
        <w:rPr>
          <w:sz w:val="28"/>
          <w:szCs w:val="28"/>
          <w:u w:val="single"/>
        </w:rPr>
        <w:t xml:space="preserve">07.01.2020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12-19 произошел пожар в одноквартирном доме по адресу Свердловская область, </w:t>
      </w:r>
      <w:proofErr w:type="spellStart"/>
      <w:r w:rsidRPr="00B5656E">
        <w:rPr>
          <w:sz w:val="28"/>
          <w:szCs w:val="28"/>
        </w:rPr>
        <w:t>ТалицкийГО,п</w:t>
      </w:r>
      <w:proofErr w:type="spellEnd"/>
      <w:r w:rsidRPr="00B5656E">
        <w:rPr>
          <w:sz w:val="28"/>
          <w:szCs w:val="28"/>
        </w:rPr>
        <w:t>. Троицкий, ул. Комарова, 7-5.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2 человека (в том числе 1 ребенок), ущерба 36,0 тыс. рублей.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Кашин Кирилл Николаевич, 2016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3.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 xml:space="preserve">18.01.2020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17-30 произошел пожар в бане на территории домовладения по адресу Свердловская область, г. Карпинск, ул. 8 Марта, 107.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устройства и эксплуатации газового 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1 человек (ребенок),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Гильдман</w:t>
      </w:r>
      <w:proofErr w:type="spellEnd"/>
      <w:r w:rsidRPr="00B5656E">
        <w:rPr>
          <w:sz w:val="28"/>
          <w:szCs w:val="28"/>
        </w:rPr>
        <w:t xml:space="preserve"> Илья Денисович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4.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 xml:space="preserve">02.02.2020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11-30 произошел пожар в квартире многоквартирного жилого дома по адресу Свердловская область, </w:t>
      </w:r>
      <w:proofErr w:type="spellStart"/>
      <w:r w:rsidRPr="00B5656E">
        <w:rPr>
          <w:sz w:val="28"/>
          <w:szCs w:val="28"/>
        </w:rPr>
        <w:t>ТалицкийГО,с</w:t>
      </w:r>
      <w:proofErr w:type="spellEnd"/>
      <w:r w:rsidRPr="00B5656E">
        <w:rPr>
          <w:sz w:val="28"/>
          <w:szCs w:val="28"/>
        </w:rPr>
        <w:t>. Бутка, ул. Ленина, 14.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пожарной безопасности при эксплуатации бытовых электроприборов.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3 человека (дети),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Травмировано 3 ребенка: </w:t>
      </w:r>
      <w:proofErr w:type="gramStart"/>
      <w:r w:rsidRPr="00B5656E">
        <w:rPr>
          <w:sz w:val="28"/>
          <w:szCs w:val="28"/>
        </w:rPr>
        <w:t>Чернов Тимофей Артемович, 2018 г.р., Чернов Семен Артемович, 2016 г.р. и Чернова Софья Артемовна, 2014 г.р.</w:t>
      </w:r>
      <w:proofErr w:type="gramEnd"/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5.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 xml:space="preserve">09.02.2020 </w:t>
      </w:r>
      <w:proofErr w:type="spellStart"/>
      <w:r w:rsidRPr="00B5656E">
        <w:rPr>
          <w:sz w:val="28"/>
          <w:szCs w:val="28"/>
          <w:u w:val="single"/>
        </w:rPr>
        <w:t>г</w:t>
      </w:r>
      <w:proofErr w:type="gramStart"/>
      <w:r w:rsidRPr="00B5656E">
        <w:rPr>
          <w:sz w:val="28"/>
          <w:szCs w:val="28"/>
          <w:u w:val="single"/>
        </w:rPr>
        <w:t>.</w:t>
      </w:r>
      <w:r w:rsidRPr="00B5656E">
        <w:rPr>
          <w:sz w:val="28"/>
          <w:szCs w:val="28"/>
        </w:rPr>
        <w:t>в</w:t>
      </w:r>
      <w:proofErr w:type="spellEnd"/>
      <w:proofErr w:type="gramEnd"/>
      <w:r w:rsidRPr="00B5656E">
        <w:rPr>
          <w:sz w:val="28"/>
          <w:szCs w:val="28"/>
        </w:rPr>
        <w:t xml:space="preserve"> 03-53 произошел пожар в одноквартирном жилом доме по адресу Свердловская область, Каменский </w:t>
      </w:r>
      <w:proofErr w:type="spellStart"/>
      <w:r w:rsidRPr="00B5656E">
        <w:rPr>
          <w:sz w:val="28"/>
          <w:szCs w:val="28"/>
        </w:rPr>
        <w:t>ГО,с</w:t>
      </w:r>
      <w:proofErr w:type="spellEnd"/>
      <w:r w:rsidRPr="00B5656E">
        <w:rPr>
          <w:sz w:val="28"/>
          <w:szCs w:val="28"/>
        </w:rPr>
        <w:t>. </w:t>
      </w:r>
      <w:proofErr w:type="spellStart"/>
      <w:r w:rsidRPr="00B5656E">
        <w:rPr>
          <w:sz w:val="28"/>
          <w:szCs w:val="28"/>
        </w:rPr>
        <w:t>Покровское,ул</w:t>
      </w:r>
      <w:proofErr w:type="spellEnd"/>
      <w:r w:rsidRPr="00B5656E">
        <w:rPr>
          <w:sz w:val="28"/>
          <w:szCs w:val="28"/>
        </w:rPr>
        <w:t>. Заречная, 16.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Погибших нет, травмировано 2 </w:t>
      </w:r>
      <w:proofErr w:type="gramStart"/>
      <w:r w:rsidRPr="00B5656E">
        <w:rPr>
          <w:sz w:val="28"/>
          <w:szCs w:val="28"/>
        </w:rPr>
        <w:t>человека</w:t>
      </w:r>
      <w:proofErr w:type="gramEnd"/>
      <w:r w:rsidRPr="00B5656E">
        <w:rPr>
          <w:sz w:val="28"/>
          <w:szCs w:val="28"/>
        </w:rPr>
        <w:t xml:space="preserve"> в том числе 1 ребенок,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гр. Выходец М.В., 2008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6.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07.03.2020 г.</w:t>
      </w:r>
      <w:r w:rsidRPr="00B5656E">
        <w:rPr>
          <w:sz w:val="28"/>
          <w:szCs w:val="28"/>
        </w:rPr>
        <w:t xml:space="preserve"> в 04-52 произошел пожар в одноквартирном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ТалицкийГО</w:t>
      </w:r>
      <w:proofErr w:type="gramStart"/>
      <w:r w:rsidRPr="00B5656E">
        <w:rPr>
          <w:sz w:val="28"/>
          <w:szCs w:val="28"/>
        </w:rPr>
        <w:t>,д</w:t>
      </w:r>
      <w:proofErr w:type="spellEnd"/>
      <w:proofErr w:type="gramEnd"/>
      <w:r w:rsidRPr="00B5656E">
        <w:rPr>
          <w:sz w:val="28"/>
          <w:szCs w:val="28"/>
        </w:rPr>
        <w:t>. Неупокоева, ул. Ясная, 4.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неосторожное обращение при курении.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2 человека, в том числе 1 ребенок,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Бушуев Сергей Юрьевич, 2009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7.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30.03.2020 г.</w:t>
      </w:r>
      <w:r w:rsidRPr="00B5656E">
        <w:rPr>
          <w:sz w:val="28"/>
          <w:szCs w:val="28"/>
        </w:rPr>
        <w:t xml:space="preserve"> в 04-52 произошел пожар в многоквартирном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г</w:t>
      </w:r>
      <w:proofErr w:type="gramStart"/>
      <w:r w:rsidRPr="00B5656E">
        <w:rPr>
          <w:sz w:val="28"/>
          <w:szCs w:val="28"/>
        </w:rPr>
        <w:t>.Е</w:t>
      </w:r>
      <w:proofErr w:type="gramEnd"/>
      <w:r w:rsidRPr="00B5656E">
        <w:rPr>
          <w:sz w:val="28"/>
          <w:szCs w:val="28"/>
        </w:rPr>
        <w:t>катеринбург,ул</w:t>
      </w:r>
      <w:proofErr w:type="spellEnd"/>
      <w:r w:rsidRPr="00B5656E">
        <w:rPr>
          <w:sz w:val="28"/>
          <w:szCs w:val="28"/>
        </w:rPr>
        <w:t>. Токарей, 33-213.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травмировано 3 человека, в том числе 1 ребенок,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Коптелова В.А. 2018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lastRenderedPageBreak/>
        <w:t>8.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05.04.2020 г.</w:t>
      </w:r>
      <w:r w:rsidRPr="00B5656E">
        <w:rPr>
          <w:sz w:val="28"/>
          <w:szCs w:val="28"/>
        </w:rPr>
        <w:t xml:space="preserve"> в 02-17 произошел пожар в одноквартирном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ТалицкийГО,с</w:t>
      </w:r>
      <w:proofErr w:type="gramStart"/>
      <w:r w:rsidRPr="00B5656E">
        <w:rPr>
          <w:sz w:val="28"/>
          <w:szCs w:val="28"/>
        </w:rPr>
        <w:t>.Е</w:t>
      </w:r>
      <w:proofErr w:type="gramEnd"/>
      <w:r w:rsidRPr="00B5656E">
        <w:rPr>
          <w:sz w:val="28"/>
          <w:szCs w:val="28"/>
        </w:rPr>
        <w:t>лань</w:t>
      </w:r>
      <w:proofErr w:type="spellEnd"/>
      <w:r w:rsidRPr="00B5656E">
        <w:rPr>
          <w:sz w:val="28"/>
          <w:szCs w:val="28"/>
        </w:rPr>
        <w:t>, ул. Ленина, 82.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Погибло 3 человека (дети), травмировано 2 человека (дети),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Травмированы</w:t>
      </w:r>
      <w:proofErr w:type="gramStart"/>
      <w:r w:rsidRPr="00B5656E">
        <w:rPr>
          <w:sz w:val="28"/>
          <w:szCs w:val="28"/>
        </w:rPr>
        <w:t>2</w:t>
      </w:r>
      <w:proofErr w:type="gramEnd"/>
      <w:r w:rsidRPr="00B5656E">
        <w:rPr>
          <w:sz w:val="28"/>
          <w:szCs w:val="28"/>
        </w:rPr>
        <w:t xml:space="preserve"> ребенка: Фомин С.А., 2019 г.р., Фомин И.А., 2012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9.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12.05.2020 г.</w:t>
      </w:r>
      <w:r w:rsidRPr="00B5656E">
        <w:rPr>
          <w:sz w:val="28"/>
          <w:szCs w:val="28"/>
        </w:rPr>
        <w:t xml:space="preserve"> в 01-59 произошел пожар в многоквартирном жилом доме. по адресу Свердловская область, </w:t>
      </w:r>
      <w:proofErr w:type="spellStart"/>
      <w:r w:rsidRPr="00B5656E">
        <w:rPr>
          <w:sz w:val="28"/>
          <w:szCs w:val="28"/>
        </w:rPr>
        <w:t>г</w:t>
      </w:r>
      <w:proofErr w:type="gramStart"/>
      <w:r w:rsidRPr="00B5656E">
        <w:rPr>
          <w:sz w:val="28"/>
          <w:szCs w:val="28"/>
        </w:rPr>
        <w:t>.Е</w:t>
      </w:r>
      <w:proofErr w:type="gramEnd"/>
      <w:r w:rsidRPr="00B5656E">
        <w:rPr>
          <w:sz w:val="28"/>
          <w:szCs w:val="28"/>
        </w:rPr>
        <w:t>катеринбург</w:t>
      </w:r>
      <w:proofErr w:type="spellEnd"/>
      <w:r w:rsidRPr="00B5656E">
        <w:rPr>
          <w:sz w:val="28"/>
          <w:szCs w:val="28"/>
        </w:rPr>
        <w:t>, пр. Космонавтов, 52 Б-510.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 (ребенок),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Ищенко А.В. 2006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10.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01.06.2020 г.</w:t>
      </w:r>
      <w:r w:rsidRPr="00B5656E">
        <w:rPr>
          <w:sz w:val="28"/>
          <w:szCs w:val="28"/>
        </w:rPr>
        <w:t xml:space="preserve"> в 09-43 произошел пожар в садовом доме, даче по адресу Свердловская область, Невьянский ГО</w:t>
      </w:r>
      <w:proofErr w:type="gramStart"/>
      <w:r w:rsidRPr="00B5656E">
        <w:rPr>
          <w:sz w:val="28"/>
          <w:szCs w:val="28"/>
        </w:rPr>
        <w:t>,С</w:t>
      </w:r>
      <w:proofErr w:type="gramEnd"/>
      <w:r w:rsidRPr="00B5656E">
        <w:rPr>
          <w:sz w:val="28"/>
          <w:szCs w:val="28"/>
        </w:rPr>
        <w:t xml:space="preserve">НТ № 2 </w:t>
      </w:r>
      <w:proofErr w:type="spellStart"/>
      <w:r w:rsidRPr="00B5656E">
        <w:rPr>
          <w:sz w:val="28"/>
          <w:szCs w:val="28"/>
        </w:rPr>
        <w:t>Тагилстрой</w:t>
      </w:r>
      <w:proofErr w:type="spellEnd"/>
      <w:r w:rsidRPr="00B5656E">
        <w:rPr>
          <w:sz w:val="28"/>
          <w:szCs w:val="28"/>
        </w:rPr>
        <w:t xml:space="preserve"> уч. 391.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человек, </w:t>
      </w:r>
      <w:proofErr w:type="gramStart"/>
      <w:r w:rsidRPr="00B5656E">
        <w:rPr>
          <w:sz w:val="28"/>
          <w:szCs w:val="28"/>
        </w:rPr>
        <w:t>травмированы</w:t>
      </w:r>
      <w:proofErr w:type="gramEnd"/>
      <w:r w:rsidRPr="00B5656E">
        <w:rPr>
          <w:sz w:val="28"/>
          <w:szCs w:val="28"/>
        </w:rPr>
        <w:t xml:space="preserve"> 2 человека (1 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Баранов Артем Игоревич 2005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 xml:space="preserve">11. </w:t>
      </w:r>
      <w:r w:rsidRPr="00B5656E">
        <w:rPr>
          <w:sz w:val="28"/>
          <w:szCs w:val="28"/>
          <w:u w:val="single"/>
        </w:rPr>
        <w:t>11.06.2020 г.</w:t>
      </w:r>
      <w:r w:rsidRPr="00B5656E">
        <w:rPr>
          <w:sz w:val="28"/>
          <w:szCs w:val="28"/>
        </w:rPr>
        <w:t xml:space="preserve"> в 20-01 произошел пожар в надворных постройках по адресу Свердловская область, </w:t>
      </w:r>
      <w:proofErr w:type="spellStart"/>
      <w:r w:rsidRPr="00B5656E">
        <w:rPr>
          <w:sz w:val="28"/>
          <w:szCs w:val="28"/>
        </w:rPr>
        <w:t>р.п</w:t>
      </w:r>
      <w:proofErr w:type="gramStart"/>
      <w:r w:rsidRPr="00B5656E">
        <w:rPr>
          <w:sz w:val="28"/>
          <w:szCs w:val="28"/>
        </w:rPr>
        <w:t>.Ш</w:t>
      </w:r>
      <w:proofErr w:type="gramEnd"/>
      <w:r w:rsidRPr="00B5656E">
        <w:rPr>
          <w:sz w:val="28"/>
          <w:szCs w:val="28"/>
        </w:rPr>
        <w:t>аля,Сосновый</w:t>
      </w:r>
      <w:proofErr w:type="spellEnd"/>
      <w:r w:rsidRPr="00B5656E">
        <w:rPr>
          <w:sz w:val="28"/>
          <w:szCs w:val="28"/>
        </w:rPr>
        <w:t xml:space="preserve"> бор 33.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нарушение правил технической эксплуатации и выбора аппаратов защиты электрических сетей.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 (ребенок),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Пасичнюк</w:t>
      </w:r>
      <w:proofErr w:type="spellEnd"/>
      <w:r w:rsidRPr="00B5656E">
        <w:rPr>
          <w:sz w:val="28"/>
          <w:szCs w:val="28"/>
        </w:rPr>
        <w:t xml:space="preserve"> Константин Михайлович 2007 .г.р.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12.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14.06.2020 г.</w:t>
      </w:r>
      <w:r w:rsidRPr="00B5656E">
        <w:rPr>
          <w:sz w:val="28"/>
          <w:szCs w:val="28"/>
        </w:rPr>
        <w:t xml:space="preserve"> в 17-00 произошел пожар в многоквартирном жилом доме по адресу Свердловская область, </w:t>
      </w:r>
      <w:proofErr w:type="spellStart"/>
      <w:r w:rsidRPr="00B5656E">
        <w:rPr>
          <w:sz w:val="28"/>
          <w:szCs w:val="28"/>
        </w:rPr>
        <w:t>г</w:t>
      </w:r>
      <w:proofErr w:type="gramStart"/>
      <w:r w:rsidRPr="00B5656E">
        <w:rPr>
          <w:sz w:val="28"/>
          <w:szCs w:val="28"/>
        </w:rPr>
        <w:t>.К</w:t>
      </w:r>
      <w:proofErr w:type="gramEnd"/>
      <w:r w:rsidRPr="00B5656E">
        <w:rPr>
          <w:sz w:val="28"/>
          <w:szCs w:val="28"/>
        </w:rPr>
        <w:t>ушва,ул</w:t>
      </w:r>
      <w:proofErr w:type="spellEnd"/>
      <w:r w:rsidRPr="00B5656E">
        <w:rPr>
          <w:sz w:val="28"/>
          <w:szCs w:val="28"/>
        </w:rPr>
        <w:t>. Садовая, 8-9.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Причиной пожара </w:t>
      </w:r>
      <w:proofErr w:type="spellStart"/>
      <w:r w:rsidRPr="00B5656E">
        <w:rPr>
          <w:sz w:val="28"/>
          <w:szCs w:val="28"/>
        </w:rPr>
        <w:t>сталанеосторожность</w:t>
      </w:r>
      <w:proofErr w:type="spellEnd"/>
      <w:r w:rsidRPr="00B5656E">
        <w:rPr>
          <w:sz w:val="28"/>
          <w:szCs w:val="28"/>
        </w:rPr>
        <w:t xml:space="preserve"> при курении.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Погибших нет, </w:t>
      </w:r>
      <w:proofErr w:type="gramStart"/>
      <w:r w:rsidRPr="00B5656E">
        <w:rPr>
          <w:sz w:val="28"/>
          <w:szCs w:val="28"/>
        </w:rPr>
        <w:t>травмированы</w:t>
      </w:r>
      <w:proofErr w:type="gramEnd"/>
      <w:r w:rsidRPr="00B5656E">
        <w:rPr>
          <w:sz w:val="28"/>
          <w:szCs w:val="28"/>
        </w:rPr>
        <w:t xml:space="preserve"> 3 человека (2 ребенка),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proofErr w:type="gramStart"/>
      <w:r w:rsidRPr="00B5656E">
        <w:rPr>
          <w:sz w:val="28"/>
          <w:szCs w:val="28"/>
        </w:rPr>
        <w:t>Травмированы</w:t>
      </w:r>
      <w:proofErr w:type="gramEnd"/>
      <w:r w:rsidRPr="00B5656E">
        <w:rPr>
          <w:sz w:val="28"/>
          <w:szCs w:val="28"/>
        </w:rPr>
        <w:t xml:space="preserve"> 2 ребенка: Ефимова Арина Михайловна 2018 г.р., Ефимов Никита Михайлович 2016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13.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23.06.2020 г.</w:t>
      </w:r>
      <w:r w:rsidRPr="00B5656E">
        <w:rPr>
          <w:sz w:val="28"/>
          <w:szCs w:val="28"/>
        </w:rPr>
        <w:t xml:space="preserve"> в 13-59 произошел пожар носильные вещи (вещи на человеке), горючие вещества на теле человека по адресу Свердловская область, </w:t>
      </w:r>
      <w:proofErr w:type="spellStart"/>
      <w:r w:rsidRPr="00B5656E">
        <w:rPr>
          <w:sz w:val="28"/>
          <w:szCs w:val="28"/>
        </w:rPr>
        <w:t>Горноуральский</w:t>
      </w:r>
      <w:proofErr w:type="spellEnd"/>
      <w:r w:rsidRPr="00B5656E">
        <w:rPr>
          <w:sz w:val="28"/>
          <w:szCs w:val="28"/>
        </w:rPr>
        <w:t xml:space="preserve"> ГО, </w:t>
      </w:r>
      <w:proofErr w:type="spellStart"/>
      <w:r w:rsidRPr="00B5656E">
        <w:rPr>
          <w:sz w:val="28"/>
          <w:szCs w:val="28"/>
        </w:rPr>
        <w:t>п</w:t>
      </w:r>
      <w:proofErr w:type="gramStart"/>
      <w:r w:rsidRPr="00B5656E">
        <w:rPr>
          <w:sz w:val="28"/>
          <w:szCs w:val="28"/>
        </w:rPr>
        <w:t>.Ч</w:t>
      </w:r>
      <w:proofErr w:type="gramEnd"/>
      <w:r w:rsidRPr="00B5656E">
        <w:rPr>
          <w:sz w:val="28"/>
          <w:szCs w:val="28"/>
        </w:rPr>
        <w:t>ерноисточинск</w:t>
      </w:r>
      <w:proofErr w:type="spellEnd"/>
      <w:r w:rsidRPr="00B5656E">
        <w:rPr>
          <w:sz w:val="28"/>
          <w:szCs w:val="28"/>
        </w:rPr>
        <w:t>, ул. Первомайская, д.1а.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неосторожное обращение с огнем.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 (ребенок),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Мусихин</w:t>
      </w:r>
      <w:proofErr w:type="spellEnd"/>
      <w:r w:rsidRPr="00B5656E">
        <w:rPr>
          <w:sz w:val="28"/>
          <w:szCs w:val="28"/>
        </w:rPr>
        <w:t xml:space="preserve"> Дмитрий Сергеевич, 2016г.р.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14.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25.06.2020 г.</w:t>
      </w:r>
      <w:r w:rsidRPr="00B5656E">
        <w:rPr>
          <w:sz w:val="28"/>
          <w:szCs w:val="28"/>
        </w:rPr>
        <w:t xml:space="preserve"> в 14-41 произошел пожар в одноквартирном жилом доме по адресу Свердловская область, ГО Сухой </w:t>
      </w:r>
      <w:proofErr w:type="spellStart"/>
      <w:r w:rsidRPr="00B5656E">
        <w:rPr>
          <w:sz w:val="28"/>
          <w:szCs w:val="28"/>
        </w:rPr>
        <w:t>Лог,с</w:t>
      </w:r>
      <w:proofErr w:type="gramStart"/>
      <w:r w:rsidRPr="00B5656E">
        <w:rPr>
          <w:sz w:val="28"/>
          <w:szCs w:val="28"/>
        </w:rPr>
        <w:t>.К</w:t>
      </w:r>
      <w:proofErr w:type="gramEnd"/>
      <w:r w:rsidRPr="00B5656E">
        <w:rPr>
          <w:sz w:val="28"/>
          <w:szCs w:val="28"/>
        </w:rPr>
        <w:t>урьи,ул.Свердлова</w:t>
      </w:r>
      <w:proofErr w:type="spellEnd"/>
      <w:r w:rsidRPr="00B5656E">
        <w:rPr>
          <w:sz w:val="28"/>
          <w:szCs w:val="28"/>
        </w:rPr>
        <w:t xml:space="preserve"> 4,6,8.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послужило шалость с огнем детей.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lastRenderedPageBreak/>
        <w:t>Погибших нет, травмированы</w:t>
      </w:r>
      <w:proofErr w:type="gramStart"/>
      <w:r w:rsidRPr="00B5656E">
        <w:rPr>
          <w:sz w:val="28"/>
          <w:szCs w:val="28"/>
        </w:rPr>
        <w:t>2</w:t>
      </w:r>
      <w:proofErr w:type="gramEnd"/>
      <w:r w:rsidRPr="00B5656E">
        <w:rPr>
          <w:sz w:val="28"/>
          <w:szCs w:val="28"/>
        </w:rPr>
        <w:t xml:space="preserve"> человека (1 ребенок),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Попов Игорь Михайлович 2015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15.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07.08.2020 г.</w:t>
      </w:r>
      <w:r w:rsidRPr="00B5656E">
        <w:rPr>
          <w:sz w:val="28"/>
          <w:szCs w:val="28"/>
        </w:rPr>
        <w:t xml:space="preserve"> в 16-59произошел пожар носильные вещи (вещи на человеке), горючие вещества на теле </w:t>
      </w:r>
      <w:proofErr w:type="spellStart"/>
      <w:r w:rsidRPr="00B5656E">
        <w:rPr>
          <w:sz w:val="28"/>
          <w:szCs w:val="28"/>
        </w:rPr>
        <w:t>человекпо</w:t>
      </w:r>
      <w:proofErr w:type="spellEnd"/>
      <w:r w:rsidRPr="00B5656E">
        <w:rPr>
          <w:sz w:val="28"/>
          <w:szCs w:val="28"/>
        </w:rPr>
        <w:t xml:space="preserve"> адресу г. Нижний Тагил, ул. Братьев </w:t>
      </w:r>
      <w:proofErr w:type="spellStart"/>
      <w:r w:rsidRPr="00B5656E">
        <w:rPr>
          <w:sz w:val="28"/>
          <w:szCs w:val="28"/>
        </w:rPr>
        <w:t>Худояровых</w:t>
      </w:r>
      <w:proofErr w:type="spellEnd"/>
      <w:r w:rsidRPr="00B5656E">
        <w:rPr>
          <w:sz w:val="28"/>
          <w:szCs w:val="28"/>
        </w:rPr>
        <w:t>, д 15.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Причиной пожара </w:t>
      </w:r>
      <w:proofErr w:type="spellStart"/>
      <w:r w:rsidRPr="00B5656E">
        <w:rPr>
          <w:sz w:val="28"/>
          <w:szCs w:val="28"/>
        </w:rPr>
        <w:t>послужилашалость</w:t>
      </w:r>
      <w:proofErr w:type="spellEnd"/>
      <w:r w:rsidRPr="00B5656E">
        <w:rPr>
          <w:sz w:val="28"/>
          <w:szCs w:val="28"/>
        </w:rPr>
        <w:t xml:space="preserve"> с огнем детей.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</w:t>
      </w:r>
      <w:proofErr w:type="spellStart"/>
      <w:r w:rsidRPr="00B5656E">
        <w:rPr>
          <w:sz w:val="28"/>
          <w:szCs w:val="28"/>
        </w:rPr>
        <w:t>ребенок</w:t>
      </w:r>
      <w:proofErr w:type="gramStart"/>
      <w:r w:rsidRPr="00B5656E">
        <w:rPr>
          <w:sz w:val="28"/>
          <w:szCs w:val="28"/>
        </w:rPr>
        <w:t>:А</w:t>
      </w:r>
      <w:proofErr w:type="gramEnd"/>
      <w:r w:rsidRPr="00B5656E">
        <w:rPr>
          <w:sz w:val="28"/>
          <w:szCs w:val="28"/>
        </w:rPr>
        <w:t>нуфриев</w:t>
      </w:r>
      <w:proofErr w:type="spellEnd"/>
      <w:r w:rsidRPr="00B5656E">
        <w:rPr>
          <w:sz w:val="28"/>
          <w:szCs w:val="28"/>
        </w:rPr>
        <w:t xml:space="preserve"> Егор Олегович, 13.02.2011г.р.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16.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23.08.2020 г.</w:t>
      </w:r>
      <w:r w:rsidRPr="00B5656E">
        <w:rPr>
          <w:sz w:val="28"/>
          <w:szCs w:val="28"/>
        </w:rPr>
        <w:t xml:space="preserve"> в 17-05 произошел пожар в многоквартирном жилом доме по адресу г. Каменск-Уральский, ул. Суворова, 9-20.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послужила неосторожность при приготовлении пищи.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Лесникова</w:t>
      </w:r>
      <w:proofErr w:type="spellEnd"/>
      <w:r w:rsidRPr="00B5656E">
        <w:rPr>
          <w:sz w:val="28"/>
          <w:szCs w:val="28"/>
        </w:rPr>
        <w:t xml:space="preserve"> Елизавета Павловна, 2007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17.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24.08.2020 г.</w:t>
      </w:r>
      <w:r w:rsidRPr="00B5656E">
        <w:rPr>
          <w:sz w:val="28"/>
          <w:szCs w:val="28"/>
        </w:rPr>
        <w:t xml:space="preserve"> в 23-35 произошел пожар в многоквартирном жилом доме по адресу г. Невьянск, ул. </w:t>
      </w:r>
      <w:proofErr w:type="gramStart"/>
      <w:r w:rsidRPr="00B5656E">
        <w:rPr>
          <w:sz w:val="28"/>
          <w:szCs w:val="28"/>
        </w:rPr>
        <w:t>Красноармейская</w:t>
      </w:r>
      <w:proofErr w:type="gramEnd"/>
      <w:r w:rsidRPr="00B5656E">
        <w:rPr>
          <w:sz w:val="28"/>
          <w:szCs w:val="28"/>
        </w:rPr>
        <w:t>, 48-2.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недостаток конструкции и изготовления электрооборудования.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травмированы</w:t>
      </w:r>
      <w:proofErr w:type="gramStart"/>
      <w:r w:rsidRPr="00B5656E">
        <w:rPr>
          <w:sz w:val="28"/>
          <w:szCs w:val="28"/>
        </w:rPr>
        <w:t>2</w:t>
      </w:r>
      <w:proofErr w:type="gramEnd"/>
      <w:r w:rsidRPr="00B5656E">
        <w:rPr>
          <w:sz w:val="28"/>
          <w:szCs w:val="28"/>
        </w:rPr>
        <w:t xml:space="preserve"> человека,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Ларина А.Ю., 2012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18.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12.11.2020 г.</w:t>
      </w:r>
      <w:r w:rsidRPr="00B5656E">
        <w:rPr>
          <w:sz w:val="28"/>
          <w:szCs w:val="28"/>
        </w:rPr>
        <w:t xml:space="preserve"> в 06-12 произошел пожар носильные вещи (вещи на человеке) по адресу МО </w:t>
      </w:r>
      <w:proofErr w:type="spellStart"/>
      <w:r w:rsidRPr="00B5656E">
        <w:rPr>
          <w:sz w:val="28"/>
          <w:szCs w:val="28"/>
        </w:rPr>
        <w:t>Красноуфимский</w:t>
      </w:r>
      <w:proofErr w:type="spellEnd"/>
      <w:r w:rsidRPr="00B5656E">
        <w:rPr>
          <w:sz w:val="28"/>
          <w:szCs w:val="28"/>
        </w:rPr>
        <w:t xml:space="preserve"> округ, </w:t>
      </w:r>
      <w:proofErr w:type="spellStart"/>
      <w:r w:rsidRPr="00B5656E">
        <w:rPr>
          <w:sz w:val="28"/>
          <w:szCs w:val="28"/>
        </w:rPr>
        <w:t>р.п</w:t>
      </w:r>
      <w:proofErr w:type="gramStart"/>
      <w:r w:rsidRPr="00B5656E">
        <w:rPr>
          <w:sz w:val="28"/>
          <w:szCs w:val="28"/>
        </w:rPr>
        <w:t>.Н</w:t>
      </w:r>
      <w:proofErr w:type="gramEnd"/>
      <w:r w:rsidRPr="00B5656E">
        <w:rPr>
          <w:sz w:val="28"/>
          <w:szCs w:val="28"/>
        </w:rPr>
        <w:t>атальинск</w:t>
      </w:r>
      <w:proofErr w:type="spellEnd"/>
      <w:r w:rsidRPr="00B5656E">
        <w:rPr>
          <w:sz w:val="28"/>
          <w:szCs w:val="28"/>
        </w:rPr>
        <w:t>, ул. Ленина, 2.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послужила неосторожность при курении.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Погибших нет, травмирован 1 человек,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Травмирован 1 ребенок: </w:t>
      </w:r>
      <w:proofErr w:type="spellStart"/>
      <w:r w:rsidRPr="00B5656E">
        <w:rPr>
          <w:sz w:val="28"/>
          <w:szCs w:val="28"/>
        </w:rPr>
        <w:t>Еленек</w:t>
      </w:r>
      <w:proofErr w:type="spellEnd"/>
      <w:r w:rsidRPr="00B5656E">
        <w:rPr>
          <w:sz w:val="28"/>
          <w:szCs w:val="28"/>
        </w:rPr>
        <w:t xml:space="preserve"> Вячеслав Павлович 2004г.р.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19.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23.11.2020 г.</w:t>
      </w:r>
      <w:r w:rsidRPr="00B5656E">
        <w:rPr>
          <w:sz w:val="28"/>
          <w:szCs w:val="28"/>
        </w:rPr>
        <w:t xml:space="preserve"> в 14-06 произошел пожар в одноквартирном жилом доме по адресу г. Екатеринбург, ул. Пионеров, 12/1.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 поджог.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 xml:space="preserve">Погиб 1 ребенок, </w:t>
      </w:r>
      <w:proofErr w:type="gramStart"/>
      <w:r w:rsidRPr="00B5656E">
        <w:rPr>
          <w:sz w:val="28"/>
          <w:szCs w:val="28"/>
        </w:rPr>
        <w:t>травмированы</w:t>
      </w:r>
      <w:proofErr w:type="gramEnd"/>
      <w:r w:rsidRPr="00B5656E">
        <w:rPr>
          <w:sz w:val="28"/>
          <w:szCs w:val="28"/>
        </w:rPr>
        <w:t xml:space="preserve"> 3 человека,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Аксенов Кирилл Аркадьевич, 2009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20.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06.12.2020</w:t>
      </w:r>
      <w:r w:rsidRPr="00B5656E">
        <w:rPr>
          <w:sz w:val="28"/>
          <w:szCs w:val="28"/>
        </w:rPr>
        <w:t xml:space="preserve"> в 19-27 произошел пожар в многоквартирном жилом доме по адресу г. Волчанск, ул. Гоголя, 26.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послужила неосторожность при курении.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Погиб 1 человек, травмирован 1 ребенок, ущерба нет.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 1 ребенок: Исмаилов Р.И. 2003 г.р.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b/>
          <w:sz w:val="28"/>
          <w:szCs w:val="28"/>
        </w:rPr>
        <w:t>21.</w:t>
      </w:r>
      <w:r w:rsidRPr="00B5656E">
        <w:rPr>
          <w:sz w:val="28"/>
          <w:szCs w:val="28"/>
        </w:rPr>
        <w:t xml:space="preserve"> </w:t>
      </w:r>
      <w:r w:rsidRPr="00B5656E">
        <w:rPr>
          <w:sz w:val="28"/>
          <w:szCs w:val="28"/>
          <w:u w:val="single"/>
        </w:rPr>
        <w:t>25.12.2020</w:t>
      </w:r>
      <w:r w:rsidRPr="00B5656E">
        <w:rPr>
          <w:sz w:val="28"/>
          <w:szCs w:val="28"/>
        </w:rPr>
        <w:t xml:space="preserve"> в 15-19 произошел пожар в садовом доме, даче по адресу г.  Екатеринбург, </w:t>
      </w:r>
      <w:proofErr w:type="spellStart"/>
      <w:r w:rsidRPr="00B5656E">
        <w:rPr>
          <w:sz w:val="28"/>
          <w:szCs w:val="28"/>
        </w:rPr>
        <w:t>с</w:t>
      </w:r>
      <w:proofErr w:type="gramStart"/>
      <w:r w:rsidRPr="00B5656E">
        <w:rPr>
          <w:sz w:val="28"/>
          <w:szCs w:val="28"/>
        </w:rPr>
        <w:t>.Г</w:t>
      </w:r>
      <w:proofErr w:type="gramEnd"/>
      <w:r w:rsidRPr="00B5656E">
        <w:rPr>
          <w:sz w:val="28"/>
          <w:szCs w:val="28"/>
        </w:rPr>
        <w:t>орный</w:t>
      </w:r>
      <w:proofErr w:type="spellEnd"/>
      <w:r w:rsidRPr="00B5656E">
        <w:rPr>
          <w:sz w:val="28"/>
          <w:szCs w:val="28"/>
        </w:rPr>
        <w:t xml:space="preserve"> Щит, СНТ Зеленый бор-2, уч. № 97.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Причиной пожара послужила прочая причина, связанная с неосторожным обращением с огнем.</w:t>
      </w:r>
    </w:p>
    <w:p w:rsidR="00B5656E" w:rsidRP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lastRenderedPageBreak/>
        <w:t>Погибших нет, травмировано 3 человека, ущерба нет.</w:t>
      </w:r>
    </w:p>
    <w:p w:rsidR="00B5656E" w:rsidRDefault="00B5656E" w:rsidP="00B5656E">
      <w:pPr>
        <w:ind w:firstLine="680"/>
        <w:jc w:val="both"/>
        <w:rPr>
          <w:sz w:val="28"/>
          <w:szCs w:val="28"/>
        </w:rPr>
      </w:pPr>
      <w:r w:rsidRPr="00B5656E">
        <w:rPr>
          <w:sz w:val="28"/>
          <w:szCs w:val="28"/>
        </w:rPr>
        <w:t>Травмировано 2 ребенка: Елфимова Ю.А. 2004 г.р., Елфимова С.А. 2006 г.р.</w:t>
      </w: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Default="00D83A23" w:rsidP="00B5656E">
      <w:pPr>
        <w:ind w:firstLine="680"/>
        <w:jc w:val="both"/>
        <w:rPr>
          <w:sz w:val="28"/>
          <w:szCs w:val="28"/>
        </w:rPr>
      </w:pP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на территории Серовского городского округа</w:t>
      </w: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15 января </w:t>
      </w:r>
      <w:r w:rsidRPr="00EC0BE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C0BE1">
        <w:rPr>
          <w:sz w:val="28"/>
          <w:szCs w:val="28"/>
        </w:rPr>
        <w:t xml:space="preserve">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- зарегистрировано </w:t>
      </w:r>
      <w:r>
        <w:rPr>
          <w:sz w:val="28"/>
          <w:szCs w:val="28"/>
        </w:rPr>
        <w:t>18  пожаров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13</w:t>
      </w:r>
      <w:r w:rsidRPr="00EC0BE1">
        <w:rPr>
          <w:sz w:val="28"/>
          <w:szCs w:val="28"/>
        </w:rPr>
        <w:t>);</w:t>
      </w:r>
    </w:p>
    <w:p w:rsidR="00D83A23" w:rsidRPr="00EC0BE1" w:rsidRDefault="00D83A23" w:rsidP="00D83A23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при пожарах погиб  1</w:t>
      </w:r>
      <w:r w:rsidRPr="00EC0BE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(в 2020</w:t>
      </w:r>
      <w:r w:rsidRPr="00EC0BE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D83A23" w:rsidRPr="00EC0BE1" w:rsidRDefault="00D83A23" w:rsidP="00D83A23">
      <w:pPr>
        <w:ind w:firstLine="720"/>
        <w:jc w:val="both"/>
        <w:rPr>
          <w:color w:val="FF0000"/>
          <w:sz w:val="28"/>
          <w:szCs w:val="28"/>
        </w:rPr>
      </w:pPr>
      <w:r w:rsidRPr="00EC0BE1">
        <w:rPr>
          <w:sz w:val="28"/>
          <w:szCs w:val="28"/>
        </w:rPr>
        <w:t xml:space="preserve">- при пожарах получили травмы  </w:t>
      </w:r>
      <w:r>
        <w:rPr>
          <w:sz w:val="28"/>
          <w:szCs w:val="28"/>
        </w:rPr>
        <w:t>0 человека (в 2020</w:t>
      </w:r>
      <w:r w:rsidRPr="00EC0BE1">
        <w:rPr>
          <w:sz w:val="28"/>
          <w:szCs w:val="28"/>
        </w:rPr>
        <w:t xml:space="preserve"> г.– </w:t>
      </w:r>
      <w:r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D83A23" w:rsidRPr="00EC0BE1" w:rsidRDefault="00D83A23" w:rsidP="00D83A23">
      <w:pPr>
        <w:jc w:val="both"/>
        <w:rPr>
          <w:sz w:val="28"/>
          <w:szCs w:val="28"/>
        </w:rPr>
      </w:pPr>
      <w:r w:rsidRPr="00EC0BE1">
        <w:rPr>
          <w:sz w:val="28"/>
          <w:szCs w:val="28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</w:t>
      </w:r>
      <w:r>
        <w:rPr>
          <w:sz w:val="28"/>
          <w:szCs w:val="28"/>
        </w:rPr>
        <w:t xml:space="preserve"> и поджоги</w:t>
      </w:r>
      <w:r w:rsidRPr="00EC0BE1">
        <w:rPr>
          <w:sz w:val="28"/>
          <w:szCs w:val="28"/>
        </w:rPr>
        <w:t>. Проанализировав пожары по местам возникновения, видно, что большинство пожаров происходит в жилом секторе.</w:t>
      </w:r>
    </w:p>
    <w:p w:rsidR="00D83A23" w:rsidRPr="00EC0BE1" w:rsidRDefault="00D83A23" w:rsidP="00D83A23">
      <w:pPr>
        <w:ind w:firstLine="720"/>
        <w:jc w:val="center"/>
        <w:rPr>
          <w:b/>
          <w:sz w:val="28"/>
          <w:szCs w:val="28"/>
        </w:rPr>
      </w:pPr>
      <w:r w:rsidRPr="00EC0BE1">
        <w:rPr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  <w:r w:rsidRPr="00EC0BE1">
        <w:rPr>
          <w:b/>
          <w:sz w:val="28"/>
          <w:szCs w:val="28"/>
        </w:rPr>
        <w:t xml:space="preserve"> </w:t>
      </w:r>
    </w:p>
    <w:p w:rsidR="00D83A23" w:rsidRDefault="00D83A23" w:rsidP="00D83A23">
      <w:pPr>
        <w:ind w:firstLine="720"/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Примеры некот</w:t>
      </w:r>
      <w:r w:rsidR="000B20C9">
        <w:rPr>
          <w:b/>
          <w:sz w:val="28"/>
          <w:szCs w:val="28"/>
        </w:rPr>
        <w:t>орых пожаров произошедших в 2021</w:t>
      </w:r>
      <w:r w:rsidRPr="00EC0BE1">
        <w:rPr>
          <w:b/>
          <w:sz w:val="28"/>
          <w:szCs w:val="28"/>
        </w:rPr>
        <w:t xml:space="preserve"> г. </w:t>
      </w:r>
    </w:p>
    <w:p w:rsidR="001777CC" w:rsidRPr="00EC0BE1" w:rsidRDefault="001777CC" w:rsidP="00D83A23">
      <w:pPr>
        <w:ind w:firstLine="720"/>
        <w:jc w:val="center"/>
        <w:rPr>
          <w:b/>
          <w:sz w:val="28"/>
          <w:szCs w:val="28"/>
        </w:rPr>
      </w:pPr>
    </w:p>
    <w:p w:rsidR="00D83A23" w:rsidRPr="00EC0BE1" w:rsidRDefault="00D83A23" w:rsidP="00D83A23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>
        <w:rPr>
          <w:rFonts w:eastAsia="MS Mincho"/>
          <w:b/>
          <w:spacing w:val="-2"/>
          <w:sz w:val="28"/>
          <w:szCs w:val="28"/>
        </w:rPr>
        <w:t>05 января 2021</w:t>
      </w:r>
      <w:r w:rsidRPr="00EC0BE1">
        <w:rPr>
          <w:rFonts w:eastAsia="MS Mincho"/>
          <w:b/>
          <w:spacing w:val="-2"/>
          <w:sz w:val="28"/>
          <w:szCs w:val="28"/>
        </w:rPr>
        <w:t xml:space="preserve"> года  в </w:t>
      </w:r>
      <w:r>
        <w:rPr>
          <w:rFonts w:eastAsia="MS Mincho"/>
          <w:b/>
          <w:spacing w:val="-2"/>
          <w:sz w:val="28"/>
          <w:szCs w:val="28"/>
        </w:rPr>
        <w:t>06</w:t>
      </w:r>
      <w:r w:rsidRPr="00EC0BE1">
        <w:rPr>
          <w:rFonts w:eastAsia="MS Mincho"/>
          <w:b/>
          <w:spacing w:val="-2"/>
          <w:sz w:val="28"/>
          <w:szCs w:val="28"/>
        </w:rPr>
        <w:t xml:space="preserve"> час.4</w:t>
      </w:r>
      <w:r>
        <w:rPr>
          <w:rFonts w:eastAsia="MS Mincho"/>
          <w:b/>
          <w:spacing w:val="-2"/>
          <w:sz w:val="28"/>
          <w:szCs w:val="28"/>
        </w:rPr>
        <w:t>5</w:t>
      </w:r>
      <w:r w:rsidRPr="00EC0BE1">
        <w:rPr>
          <w:rFonts w:eastAsia="MS Mincho"/>
          <w:b/>
          <w:spacing w:val="-2"/>
          <w:sz w:val="28"/>
          <w:szCs w:val="28"/>
        </w:rPr>
        <w:t xml:space="preserve"> мин.  </w:t>
      </w:r>
      <w:r w:rsidRPr="00EC0BE1">
        <w:rPr>
          <w:rFonts w:eastAsia="MS Mincho"/>
          <w:spacing w:val="-2"/>
          <w:sz w:val="28"/>
          <w:szCs w:val="28"/>
        </w:rPr>
        <w:t xml:space="preserve">на пункт связи </w:t>
      </w:r>
      <w:r>
        <w:rPr>
          <w:rFonts w:eastAsia="MS Mincho"/>
          <w:spacing w:val="-2"/>
          <w:sz w:val="28"/>
          <w:szCs w:val="28"/>
        </w:rPr>
        <w:t xml:space="preserve"> ПЧ 6/7 ГКТУ СО "ОПС СО№ 6»</w:t>
      </w:r>
      <w:r w:rsidRPr="00EC0BE1">
        <w:rPr>
          <w:rFonts w:eastAsia="MS Mincho"/>
          <w:spacing w:val="-2"/>
          <w:sz w:val="28"/>
          <w:szCs w:val="28"/>
        </w:rPr>
        <w:t xml:space="preserve">   поступило сообщение о пожаре в </w:t>
      </w:r>
      <w:r>
        <w:rPr>
          <w:rFonts w:eastAsia="MS Mincho"/>
          <w:spacing w:val="-2"/>
          <w:sz w:val="28"/>
          <w:szCs w:val="28"/>
        </w:rPr>
        <w:t>двухэтажном деревянном</w:t>
      </w:r>
      <w:r w:rsidR="001777CC">
        <w:rPr>
          <w:rFonts w:eastAsia="MS Mincho"/>
          <w:spacing w:val="-2"/>
          <w:sz w:val="28"/>
          <w:szCs w:val="28"/>
        </w:rPr>
        <w:t xml:space="preserve">  жилом многокварти</w:t>
      </w:r>
      <w:r>
        <w:rPr>
          <w:rFonts w:eastAsia="MS Mincho"/>
          <w:spacing w:val="-2"/>
          <w:sz w:val="28"/>
          <w:szCs w:val="28"/>
        </w:rPr>
        <w:t>рном доме</w:t>
      </w:r>
      <w:r w:rsidR="001777CC">
        <w:rPr>
          <w:rFonts w:eastAsia="MS Mincho"/>
          <w:spacing w:val="-2"/>
          <w:sz w:val="28"/>
          <w:szCs w:val="28"/>
        </w:rPr>
        <w:t xml:space="preserve"> </w:t>
      </w:r>
      <w:r w:rsidRPr="00EC0BE1">
        <w:rPr>
          <w:rFonts w:eastAsia="MS Mincho"/>
          <w:spacing w:val="-2"/>
          <w:sz w:val="28"/>
          <w:szCs w:val="28"/>
        </w:rPr>
        <w:t>по адресу: Свердловская область, Серов</w:t>
      </w:r>
      <w:r w:rsidR="001777CC">
        <w:rPr>
          <w:rFonts w:eastAsia="MS Mincho"/>
          <w:spacing w:val="-2"/>
          <w:sz w:val="28"/>
          <w:szCs w:val="28"/>
        </w:rPr>
        <w:t>ский городской округ, п. Красноглинный</w:t>
      </w:r>
      <w:r w:rsidRPr="00EC0BE1">
        <w:rPr>
          <w:rFonts w:eastAsia="MS Mincho"/>
          <w:spacing w:val="-2"/>
          <w:sz w:val="28"/>
          <w:szCs w:val="28"/>
        </w:rPr>
        <w:t xml:space="preserve">, ул. </w:t>
      </w:r>
      <w:r w:rsidR="001777CC">
        <w:rPr>
          <w:rFonts w:eastAsia="MS Mincho"/>
          <w:spacing w:val="-2"/>
          <w:sz w:val="28"/>
          <w:szCs w:val="28"/>
        </w:rPr>
        <w:t>Ленина</w:t>
      </w:r>
      <w:r w:rsidRPr="00EC0BE1">
        <w:rPr>
          <w:rFonts w:eastAsia="MS Mincho"/>
          <w:spacing w:val="-2"/>
          <w:sz w:val="28"/>
          <w:szCs w:val="28"/>
        </w:rPr>
        <w:t>, д. 6, кв.</w:t>
      </w:r>
      <w:r w:rsidR="001777CC">
        <w:rPr>
          <w:rFonts w:eastAsia="MS Mincho"/>
          <w:spacing w:val="-2"/>
          <w:sz w:val="28"/>
          <w:szCs w:val="28"/>
        </w:rPr>
        <w:t>8</w:t>
      </w:r>
      <w:r w:rsidRPr="00EC0BE1">
        <w:rPr>
          <w:rFonts w:eastAsia="MS Mincho"/>
          <w:spacing w:val="-2"/>
          <w:sz w:val="28"/>
          <w:szCs w:val="28"/>
        </w:rPr>
        <w:t xml:space="preserve">. </w:t>
      </w:r>
    </w:p>
    <w:p w:rsidR="001777CC" w:rsidRDefault="00D83A23" w:rsidP="00D83A23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 w:rsidRPr="00EC0BE1">
        <w:rPr>
          <w:rFonts w:eastAsia="MS Mincho"/>
          <w:spacing w:val="-2"/>
          <w:sz w:val="28"/>
          <w:szCs w:val="28"/>
        </w:rPr>
        <w:t xml:space="preserve">По прибытию пожарной охраны  </w:t>
      </w:r>
      <w:r w:rsidR="001777CC">
        <w:rPr>
          <w:rFonts w:eastAsia="MS Mincho"/>
          <w:spacing w:val="-2"/>
          <w:sz w:val="28"/>
          <w:szCs w:val="28"/>
        </w:rPr>
        <w:t>к месту пожара</w:t>
      </w:r>
      <w:r w:rsidRPr="00EC0BE1">
        <w:rPr>
          <w:rFonts w:eastAsia="MS Mincho"/>
          <w:spacing w:val="-2"/>
          <w:sz w:val="28"/>
          <w:szCs w:val="28"/>
        </w:rPr>
        <w:t xml:space="preserve">, происходило горение домашнего имущества в квартире </w:t>
      </w:r>
      <w:r w:rsidR="001777CC">
        <w:rPr>
          <w:rFonts w:eastAsia="MS Mincho"/>
          <w:spacing w:val="-2"/>
          <w:sz w:val="28"/>
          <w:szCs w:val="28"/>
        </w:rPr>
        <w:t xml:space="preserve">на площади </w:t>
      </w:r>
      <w:r w:rsidR="001777CC" w:rsidRPr="00EC0BE1">
        <w:rPr>
          <w:rFonts w:eastAsia="MS Mincho"/>
          <w:spacing w:val="-2"/>
          <w:sz w:val="28"/>
          <w:szCs w:val="28"/>
        </w:rPr>
        <w:t>2м</w:t>
      </w:r>
      <w:r w:rsidR="001777CC" w:rsidRPr="00EC0BE1">
        <w:rPr>
          <w:rFonts w:eastAsia="MS Mincho"/>
          <w:spacing w:val="-2"/>
          <w:sz w:val="28"/>
          <w:szCs w:val="28"/>
          <w:vertAlign w:val="superscript"/>
        </w:rPr>
        <w:t>2</w:t>
      </w:r>
      <w:r w:rsidR="001777CC" w:rsidRPr="00EC0BE1">
        <w:rPr>
          <w:rFonts w:eastAsia="MS Mincho"/>
          <w:spacing w:val="-2"/>
          <w:sz w:val="28"/>
          <w:szCs w:val="28"/>
        </w:rPr>
        <w:t xml:space="preserve">.  </w:t>
      </w:r>
    </w:p>
    <w:p w:rsidR="00D83A23" w:rsidRPr="00EC0BE1" w:rsidRDefault="00D83A23" w:rsidP="00D83A23">
      <w:pPr>
        <w:overflowPunct w:val="0"/>
        <w:autoSpaceDE w:val="0"/>
        <w:autoSpaceDN w:val="0"/>
        <w:adjustRightInd w:val="0"/>
        <w:ind w:firstLine="709"/>
        <w:rPr>
          <w:rFonts w:eastAsia="MS Mincho"/>
          <w:spacing w:val="-2"/>
          <w:sz w:val="28"/>
          <w:szCs w:val="28"/>
        </w:rPr>
      </w:pPr>
      <w:r w:rsidRPr="00EC0BE1">
        <w:rPr>
          <w:rFonts w:eastAsia="MS Mincho"/>
          <w:spacing w:val="-2"/>
          <w:sz w:val="28"/>
          <w:szCs w:val="28"/>
        </w:rPr>
        <w:t xml:space="preserve">Причина </w:t>
      </w:r>
      <w:r w:rsidR="001777CC">
        <w:rPr>
          <w:rFonts w:eastAsia="MS Mincho"/>
          <w:spacing w:val="-2"/>
          <w:sz w:val="28"/>
          <w:szCs w:val="28"/>
        </w:rPr>
        <w:t>неосторожное обращение согнем</w:t>
      </w:r>
      <w:proofErr w:type="gramStart"/>
      <w:r w:rsidR="001777CC">
        <w:rPr>
          <w:rFonts w:eastAsia="MS Mincho"/>
          <w:spacing w:val="-2"/>
          <w:sz w:val="28"/>
          <w:szCs w:val="28"/>
        </w:rPr>
        <w:t xml:space="preserve"> </w:t>
      </w:r>
      <w:r w:rsidRPr="00EC0BE1">
        <w:rPr>
          <w:rFonts w:eastAsia="MS Mincho"/>
          <w:spacing w:val="-2"/>
          <w:sz w:val="28"/>
          <w:szCs w:val="28"/>
        </w:rPr>
        <w:t>.</w:t>
      </w:r>
      <w:proofErr w:type="gramEnd"/>
      <w:r w:rsidRPr="00EC0BE1">
        <w:rPr>
          <w:rFonts w:eastAsia="MS Mincho"/>
          <w:spacing w:val="-2"/>
          <w:sz w:val="28"/>
          <w:szCs w:val="28"/>
        </w:rPr>
        <w:t xml:space="preserve"> В результате пожара погиб</w:t>
      </w:r>
      <w:r w:rsidR="001777CC">
        <w:rPr>
          <w:rFonts w:eastAsia="MS Mincho"/>
          <w:spacing w:val="-2"/>
          <w:sz w:val="28"/>
          <w:szCs w:val="28"/>
        </w:rPr>
        <w:t>ла</w:t>
      </w:r>
      <w:r w:rsidRPr="00EC0BE1">
        <w:rPr>
          <w:rFonts w:eastAsia="MS Mincho"/>
          <w:spacing w:val="-2"/>
          <w:sz w:val="28"/>
          <w:szCs w:val="28"/>
        </w:rPr>
        <w:t xml:space="preserve">  </w:t>
      </w:r>
      <w:r w:rsidR="001777CC">
        <w:rPr>
          <w:rFonts w:eastAsia="MS Mincho"/>
          <w:spacing w:val="-2"/>
          <w:sz w:val="28"/>
          <w:szCs w:val="28"/>
        </w:rPr>
        <w:t>женщина  1951</w:t>
      </w:r>
      <w:r w:rsidRPr="00EC0BE1">
        <w:rPr>
          <w:rFonts w:eastAsia="MS Mincho"/>
          <w:spacing w:val="-2"/>
          <w:sz w:val="28"/>
          <w:szCs w:val="28"/>
        </w:rPr>
        <w:t>7г.р.</w:t>
      </w:r>
    </w:p>
    <w:p w:rsidR="00D83A23" w:rsidRPr="00EC0BE1" w:rsidRDefault="00D83A23" w:rsidP="00D83A23">
      <w:pPr>
        <w:ind w:firstLine="720"/>
        <w:jc w:val="both"/>
        <w:rPr>
          <w:rFonts w:eastAsia="MS Mincho"/>
          <w:spacing w:val="-2"/>
          <w:sz w:val="26"/>
          <w:szCs w:val="26"/>
        </w:rPr>
      </w:pP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Обстановка с пожарами и их последствиями</w:t>
      </w: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на территории Гаринского городского округа</w:t>
      </w: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По состоянию на </w:t>
      </w:r>
      <w:r w:rsidR="001777CC">
        <w:rPr>
          <w:sz w:val="28"/>
          <w:szCs w:val="28"/>
        </w:rPr>
        <w:t>15 января 2021</w:t>
      </w:r>
      <w:r w:rsidRPr="00EC0BE1">
        <w:rPr>
          <w:sz w:val="28"/>
          <w:szCs w:val="28"/>
        </w:rPr>
        <w:t xml:space="preserve">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 xml:space="preserve">- зарегистрировано - </w:t>
      </w:r>
      <w:r w:rsidR="001777CC">
        <w:rPr>
          <w:sz w:val="28"/>
          <w:szCs w:val="28"/>
        </w:rPr>
        <w:t>2 пожара (в 2020</w:t>
      </w:r>
      <w:r w:rsidRPr="00EC0BE1">
        <w:rPr>
          <w:sz w:val="28"/>
          <w:szCs w:val="28"/>
        </w:rPr>
        <w:t xml:space="preserve"> г. – </w:t>
      </w:r>
      <w:r w:rsidR="001777CC"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</w:t>
      </w:r>
      <w:r w:rsidR="001777CC">
        <w:rPr>
          <w:sz w:val="28"/>
          <w:szCs w:val="28"/>
        </w:rPr>
        <w:t>арах погибли - 0 человек (в 2020</w:t>
      </w:r>
      <w:r w:rsidRPr="00EC0BE1">
        <w:rPr>
          <w:sz w:val="28"/>
          <w:szCs w:val="28"/>
        </w:rPr>
        <w:t xml:space="preserve"> г. – </w:t>
      </w:r>
      <w:r w:rsidR="001777CC">
        <w:rPr>
          <w:sz w:val="28"/>
          <w:szCs w:val="28"/>
        </w:rPr>
        <w:t>0</w:t>
      </w:r>
      <w:r w:rsidRPr="00EC0BE1">
        <w:rPr>
          <w:sz w:val="28"/>
          <w:szCs w:val="28"/>
        </w:rPr>
        <w:t>);</w:t>
      </w:r>
    </w:p>
    <w:p w:rsidR="00D83A23" w:rsidRPr="00EC0BE1" w:rsidRDefault="00D83A23" w:rsidP="00D83A23">
      <w:pPr>
        <w:ind w:firstLine="720"/>
        <w:jc w:val="both"/>
        <w:rPr>
          <w:sz w:val="28"/>
          <w:szCs w:val="28"/>
        </w:rPr>
      </w:pPr>
      <w:r w:rsidRPr="00EC0BE1">
        <w:rPr>
          <w:sz w:val="28"/>
          <w:szCs w:val="28"/>
        </w:rPr>
        <w:t>- при пожарах полу</w:t>
      </w:r>
      <w:r w:rsidR="001777CC">
        <w:rPr>
          <w:sz w:val="28"/>
          <w:szCs w:val="28"/>
        </w:rPr>
        <w:t>чили травмы  - 0 человек (в 2020</w:t>
      </w:r>
      <w:r w:rsidRPr="00EC0BE1">
        <w:rPr>
          <w:sz w:val="28"/>
          <w:szCs w:val="28"/>
        </w:rPr>
        <w:t xml:space="preserve"> г. – </w:t>
      </w:r>
      <w:r w:rsidR="001777CC">
        <w:rPr>
          <w:sz w:val="28"/>
          <w:szCs w:val="28"/>
        </w:rPr>
        <w:t>0</w:t>
      </w:r>
      <w:r w:rsidRPr="00EC0BE1">
        <w:rPr>
          <w:sz w:val="28"/>
          <w:szCs w:val="28"/>
        </w:rPr>
        <w:t xml:space="preserve"> человек);</w:t>
      </w:r>
    </w:p>
    <w:p w:rsidR="00D83A23" w:rsidRPr="00EC0BE1" w:rsidRDefault="00D83A23" w:rsidP="00D83A23">
      <w:pPr>
        <w:ind w:firstLine="720"/>
        <w:jc w:val="center"/>
        <w:rPr>
          <w:rFonts w:eastAsia="MS Mincho"/>
          <w:spacing w:val="-2"/>
          <w:sz w:val="28"/>
          <w:szCs w:val="28"/>
        </w:rPr>
      </w:pPr>
    </w:p>
    <w:p w:rsidR="00D83A23" w:rsidRPr="00EC0BE1" w:rsidRDefault="00D83A23" w:rsidP="00D83A23">
      <w:pPr>
        <w:overflowPunct w:val="0"/>
        <w:autoSpaceDE w:val="0"/>
        <w:autoSpaceDN w:val="0"/>
        <w:adjustRightInd w:val="0"/>
        <w:ind w:firstLine="709"/>
        <w:jc w:val="center"/>
        <w:rPr>
          <w:rFonts w:eastAsia="MS Mincho"/>
          <w:b/>
          <w:spacing w:val="-2"/>
          <w:sz w:val="28"/>
          <w:szCs w:val="28"/>
        </w:rPr>
      </w:pPr>
      <w:r w:rsidRPr="00EC0BE1">
        <w:rPr>
          <w:rFonts w:eastAsia="MS Mincho"/>
          <w:b/>
          <w:spacing w:val="-2"/>
          <w:sz w:val="28"/>
          <w:szCs w:val="28"/>
        </w:rPr>
        <w:t>Помните!</w:t>
      </w:r>
    </w:p>
    <w:p w:rsidR="00D83A23" w:rsidRPr="00EC0BE1" w:rsidRDefault="00D83A23" w:rsidP="00D83A23">
      <w:pPr>
        <w:jc w:val="center"/>
        <w:rPr>
          <w:b/>
          <w:sz w:val="28"/>
          <w:szCs w:val="28"/>
        </w:rPr>
      </w:pPr>
      <w:r w:rsidRPr="00EC0BE1">
        <w:rPr>
          <w:b/>
          <w:sz w:val="28"/>
          <w:szCs w:val="2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B5656E" w:rsidRDefault="00D83A23" w:rsidP="001777CC">
      <w:pPr>
        <w:jc w:val="center"/>
        <w:rPr>
          <w:color w:val="000000"/>
          <w:sz w:val="28"/>
          <w:szCs w:val="28"/>
        </w:rPr>
      </w:pPr>
      <w:r w:rsidRPr="00EC0BE1">
        <w:rPr>
          <w:b/>
          <w:sz w:val="28"/>
          <w:szCs w:val="28"/>
        </w:rPr>
        <w:t xml:space="preserve">Правильные действия при эвакуации это сохранность вашей жизни и жизни </w:t>
      </w:r>
      <w:proofErr w:type="gramStart"/>
      <w:r w:rsidRPr="00EC0BE1">
        <w:rPr>
          <w:b/>
          <w:sz w:val="28"/>
          <w:szCs w:val="28"/>
        </w:rPr>
        <w:t>ваших</w:t>
      </w:r>
      <w:proofErr w:type="gramEnd"/>
      <w:r w:rsidRPr="00EC0BE1">
        <w:rPr>
          <w:b/>
          <w:sz w:val="28"/>
          <w:szCs w:val="28"/>
        </w:rPr>
        <w:t xml:space="preserve"> близких!</w:t>
      </w:r>
    </w:p>
    <w:sectPr w:rsidR="00B5656E" w:rsidSect="00D83A23">
      <w:headerReference w:type="default" r:id="rId35"/>
      <w:footerReference w:type="even" r:id="rId36"/>
      <w:footerReference w:type="default" r:id="rId37"/>
      <w:pgSz w:w="11906" w:h="16838" w:code="9"/>
      <w:pgMar w:top="269" w:right="567" w:bottom="567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E5" w:rsidRDefault="00E44FE5">
      <w:r>
        <w:separator/>
      </w:r>
    </w:p>
  </w:endnote>
  <w:endnote w:type="continuationSeparator" w:id="0">
    <w:p w:rsidR="00E44FE5" w:rsidRDefault="00E4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23" w:rsidRDefault="00D83A23" w:rsidP="00BE1F0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D83A23" w:rsidRDefault="00D83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23" w:rsidRDefault="00D83A23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E5" w:rsidRDefault="00E44FE5">
      <w:r>
        <w:separator/>
      </w:r>
    </w:p>
  </w:footnote>
  <w:footnote w:type="continuationSeparator" w:id="0">
    <w:p w:rsidR="00E44FE5" w:rsidRDefault="00E4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D83A23" w:rsidRDefault="00D83A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10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83A23" w:rsidRDefault="00D83A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0C9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10C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0A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7C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A92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48E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5E2"/>
    <w:rsid w:val="00662627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56E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4E7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3A23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4FE5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8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61E"/>
    <w:rsid w:val="00F02F7D"/>
    <w:rsid w:val="00F03B22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iPriority="99" w:unhideWhenUsed="0" w:qFormat="1"/>
    <w:lsdException w:name="heading 5" w:qFormat="1"/>
    <w:lsdException w:name="heading 6" w:semiHidden="0" w:uiPriority="99" w:unhideWhenUsed="0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656E"/>
    <w:rPr>
      <w:b/>
      <w:bCs/>
      <w:color w:val="FF0000"/>
      <w:sz w:val="36"/>
      <w:szCs w:val="24"/>
    </w:rPr>
  </w:style>
  <w:style w:type="character" w:customStyle="1" w:styleId="40">
    <w:name w:val="Заголовок 4 Знак"/>
    <w:basedOn w:val="a0"/>
    <w:link w:val="4"/>
    <w:uiPriority w:val="99"/>
    <w:rsid w:val="00B5656E"/>
    <w:rPr>
      <w:b/>
      <w:bCs/>
      <w:i/>
      <w:color w:val="000080"/>
      <w:spacing w:val="-2"/>
      <w:sz w:val="24"/>
    </w:rPr>
  </w:style>
  <w:style w:type="character" w:customStyle="1" w:styleId="60">
    <w:name w:val="Заголовок 6 Знак"/>
    <w:basedOn w:val="a0"/>
    <w:link w:val="6"/>
    <w:uiPriority w:val="99"/>
    <w:rsid w:val="00B5656E"/>
    <w:rPr>
      <w:b/>
      <w:bCs/>
      <w:iCs/>
      <w:color w:val="FF0000"/>
      <w:spacing w:val="-2"/>
      <w:sz w:val="32"/>
    </w:rPr>
  </w:style>
  <w:style w:type="character" w:customStyle="1" w:styleId="70">
    <w:name w:val="Заголовок 7 Знак"/>
    <w:basedOn w:val="a0"/>
    <w:link w:val="7"/>
    <w:uiPriority w:val="99"/>
    <w:rsid w:val="00B5656E"/>
    <w:rPr>
      <w:b/>
      <w:bCs/>
      <w:i/>
      <w:iCs/>
      <w:color w:val="FF0000"/>
      <w:spacing w:val="-2"/>
      <w:sz w:val="32"/>
    </w:rPr>
  </w:style>
  <w:style w:type="character" w:customStyle="1" w:styleId="a6">
    <w:name w:val="Нижний колонтитул Знак"/>
    <w:basedOn w:val="a0"/>
    <w:link w:val="a5"/>
    <w:uiPriority w:val="99"/>
    <w:rsid w:val="00B5656E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656E"/>
    <w:rPr>
      <w:rFonts w:eastAsia="MS Mincho"/>
      <w:spacing w:val="-2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656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6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9"/>
    <w:uiPriority w:val="99"/>
    <w:rsid w:val="00B5656E"/>
    <w:rPr>
      <w:b/>
      <w:iCs/>
      <w:spacing w:val="-2"/>
      <w:sz w:val="28"/>
    </w:rPr>
  </w:style>
  <w:style w:type="paragraph" w:customStyle="1" w:styleId="12">
    <w:name w:val="Знак1"/>
    <w:basedOn w:val="a"/>
    <w:uiPriority w:val="99"/>
    <w:rsid w:val="00B565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 Indent"/>
    <w:basedOn w:val="a"/>
    <w:link w:val="af0"/>
    <w:uiPriority w:val="99"/>
    <w:rsid w:val="00B5656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5656E"/>
    <w:rPr>
      <w:sz w:val="24"/>
      <w:szCs w:val="24"/>
    </w:rPr>
  </w:style>
  <w:style w:type="paragraph" w:customStyle="1" w:styleId="af1">
    <w:name w:val="Знак Знак Знак Знак Знак Знак"/>
    <w:basedOn w:val="a"/>
    <w:uiPriority w:val="99"/>
    <w:rsid w:val="00B565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ИЗ НИХ"/>
    <w:basedOn w:val="a"/>
    <w:uiPriority w:val="99"/>
    <w:rsid w:val="00B5656E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3">
    <w:name w:val="Table Grid"/>
    <w:basedOn w:val="a1"/>
    <w:uiPriority w:val="99"/>
    <w:rsid w:val="00B5656E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B5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iPriority="99" w:unhideWhenUsed="0" w:qFormat="1"/>
    <w:lsdException w:name="heading 5" w:qFormat="1"/>
    <w:lsdException w:name="heading 6" w:semiHidden="0" w:uiPriority="99" w:unhideWhenUsed="0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656E"/>
    <w:rPr>
      <w:b/>
      <w:bCs/>
      <w:color w:val="FF0000"/>
      <w:sz w:val="36"/>
      <w:szCs w:val="24"/>
    </w:rPr>
  </w:style>
  <w:style w:type="character" w:customStyle="1" w:styleId="40">
    <w:name w:val="Заголовок 4 Знак"/>
    <w:basedOn w:val="a0"/>
    <w:link w:val="4"/>
    <w:uiPriority w:val="99"/>
    <w:rsid w:val="00B5656E"/>
    <w:rPr>
      <w:b/>
      <w:bCs/>
      <w:i/>
      <w:color w:val="000080"/>
      <w:spacing w:val="-2"/>
      <w:sz w:val="24"/>
    </w:rPr>
  </w:style>
  <w:style w:type="character" w:customStyle="1" w:styleId="60">
    <w:name w:val="Заголовок 6 Знак"/>
    <w:basedOn w:val="a0"/>
    <w:link w:val="6"/>
    <w:uiPriority w:val="99"/>
    <w:rsid w:val="00B5656E"/>
    <w:rPr>
      <w:b/>
      <w:bCs/>
      <w:iCs/>
      <w:color w:val="FF0000"/>
      <w:spacing w:val="-2"/>
      <w:sz w:val="32"/>
    </w:rPr>
  </w:style>
  <w:style w:type="character" w:customStyle="1" w:styleId="70">
    <w:name w:val="Заголовок 7 Знак"/>
    <w:basedOn w:val="a0"/>
    <w:link w:val="7"/>
    <w:uiPriority w:val="99"/>
    <w:rsid w:val="00B5656E"/>
    <w:rPr>
      <w:b/>
      <w:bCs/>
      <w:i/>
      <w:iCs/>
      <w:color w:val="FF0000"/>
      <w:spacing w:val="-2"/>
      <w:sz w:val="32"/>
    </w:rPr>
  </w:style>
  <w:style w:type="character" w:customStyle="1" w:styleId="a6">
    <w:name w:val="Нижний колонтитул Знак"/>
    <w:basedOn w:val="a0"/>
    <w:link w:val="a5"/>
    <w:uiPriority w:val="99"/>
    <w:rsid w:val="00B5656E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656E"/>
    <w:rPr>
      <w:rFonts w:eastAsia="MS Mincho"/>
      <w:spacing w:val="-2"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656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56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9"/>
    <w:uiPriority w:val="99"/>
    <w:rsid w:val="00B5656E"/>
    <w:rPr>
      <w:b/>
      <w:iCs/>
      <w:spacing w:val="-2"/>
      <w:sz w:val="28"/>
    </w:rPr>
  </w:style>
  <w:style w:type="paragraph" w:customStyle="1" w:styleId="12">
    <w:name w:val="Знак1"/>
    <w:basedOn w:val="a"/>
    <w:uiPriority w:val="99"/>
    <w:rsid w:val="00B565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 Indent"/>
    <w:basedOn w:val="a"/>
    <w:link w:val="af0"/>
    <w:uiPriority w:val="99"/>
    <w:rsid w:val="00B5656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5656E"/>
    <w:rPr>
      <w:sz w:val="24"/>
      <w:szCs w:val="24"/>
    </w:rPr>
  </w:style>
  <w:style w:type="paragraph" w:customStyle="1" w:styleId="af1">
    <w:name w:val="Знак Знак Знак Знак Знак Знак"/>
    <w:basedOn w:val="a"/>
    <w:uiPriority w:val="99"/>
    <w:rsid w:val="00B565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ИЗ НИХ"/>
    <w:basedOn w:val="a"/>
    <w:uiPriority w:val="99"/>
    <w:rsid w:val="00B5656E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3">
    <w:name w:val="Table Grid"/>
    <w:basedOn w:val="a1"/>
    <w:uiPriority w:val="99"/>
    <w:rsid w:val="00B5656E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B5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3.xml"/><Relationship Id="rId39" Type="http://schemas.openxmlformats.org/officeDocument/2006/relationships/theme" Target="theme/theme1.xml"/><Relationship Id="rId21" Type="http://schemas.openxmlformats.org/officeDocument/2006/relationships/chart" Target="charts/chart10.xml"/><Relationship Id="rId34" Type="http://schemas.openxmlformats.org/officeDocument/2006/relationships/chart" Target="charts/chart20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5.png"/><Relationship Id="rId33" Type="http://schemas.openxmlformats.org/officeDocument/2006/relationships/chart" Target="charts/chart19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9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hart" Target="charts/chart12.xml"/><Relationship Id="rId32" Type="http://schemas.openxmlformats.org/officeDocument/2006/relationships/chart" Target="charts/chart18.xm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image" Target="media/image3.png"/><Relationship Id="rId31" Type="http://schemas.openxmlformats.org/officeDocument/2006/relationships/chart" Target="charts/chart1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image" Target="media/image4.png"/><Relationship Id="rId27" Type="http://schemas.openxmlformats.org/officeDocument/2006/relationships/chart" Target="charts/chart14.xml"/><Relationship Id="rId30" Type="http://schemas.openxmlformats.org/officeDocument/2006/relationships/chart" Target="charts/chart16.xm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7;&#1040;&#1043;&#1054;&#1058;&#1054;&#1042;&#1050;&#1048;\!&#1045;&#1046;&#1045;&#1052;&#1045;&#1057;&#1071;&#1063;&#1053;&#1067;&#1045;%20&#1047;&#1040;&#1043;&#1054;&#1058;&#1054;&#1042;&#1050;&#1048;\&#1074;%20&#1072;&#1085;&#1072;&#1083;&#1080;&#1079;&#1099;_1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056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диаграммы!$O$7:$O$10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диаграммы!$P$7:$P$10</c:f>
              <c:numCache>
                <c:formatCode>0</c:formatCode>
                <c:ptCount val="4"/>
                <c:pt idx="0">
                  <c:v>10497</c:v>
                </c:pt>
                <c:pt idx="1">
                  <c:v>294</c:v>
                </c:pt>
                <c:pt idx="2">
                  <c:v>16</c:v>
                </c:pt>
                <c:pt idx="3">
                  <c:v>252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005E-3"/>
                  <c:y val="-4.13999905312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6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диаграммы!$O$7:$O$10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диаграммы!$Q$7:$Q$10</c:f>
              <c:numCache>
                <c:formatCode>0</c:formatCode>
                <c:ptCount val="4"/>
                <c:pt idx="0">
                  <c:v>9811</c:v>
                </c:pt>
                <c:pt idx="1">
                  <c:v>273</c:v>
                </c:pt>
                <c:pt idx="2">
                  <c:v>13</c:v>
                </c:pt>
                <c:pt idx="3">
                  <c:v>244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49680896"/>
        <c:axId val="244260864"/>
        <c:axId val="0"/>
      </c:bar3DChart>
      <c:catAx>
        <c:axId val="24968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60864"/>
        <c:crosses val="autoZero"/>
        <c:auto val="1"/>
        <c:lblAlgn val="ctr"/>
        <c:lblOffset val="100"/>
        <c:noMultiLvlLbl val="0"/>
      </c:catAx>
      <c:valAx>
        <c:axId val="24426086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4968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901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диаграммы!$P$238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056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диаграммы!$O$239:$O$242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диаграммы!$P$239:$P$242</c:f>
              <c:numCache>
                <c:formatCode>0</c:formatCode>
                <c:ptCount val="4"/>
                <c:pt idx="0">
                  <c:v>2658</c:v>
                </c:pt>
                <c:pt idx="1">
                  <c:v>86</c:v>
                </c:pt>
                <c:pt idx="2">
                  <c:v>8</c:v>
                </c:pt>
                <c:pt idx="3">
                  <c:v>44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диаграммы!$Q$238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005E-3"/>
                  <c:y val="-4.13999905312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6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диаграммы!$O$239:$O$242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диаграммы!$Q$239:$Q$242</c:f>
              <c:numCache>
                <c:formatCode>0</c:formatCode>
                <c:ptCount val="4"/>
                <c:pt idx="0">
                  <c:v>2800</c:v>
                </c:pt>
                <c:pt idx="1">
                  <c:v>89</c:v>
                </c:pt>
                <c:pt idx="2">
                  <c:v>7</c:v>
                </c:pt>
                <c:pt idx="3">
                  <c:v>64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7016960"/>
        <c:axId val="207296704"/>
        <c:axId val="0"/>
      </c:bar3DChart>
      <c:catAx>
        <c:axId val="2070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296704"/>
        <c:crosses val="autoZero"/>
        <c:auto val="1"/>
        <c:lblAlgn val="ctr"/>
        <c:lblOffset val="100"/>
        <c:noMultiLvlLbl val="0"/>
      </c:catAx>
      <c:valAx>
        <c:axId val="20729670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701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90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07"/>
          <c:w val="0.78676210567580851"/>
          <c:h val="0.74227501473415691"/>
        </c:manualLayout>
      </c:layout>
      <c:pie3DChart>
        <c:varyColors val="1"/>
        <c:ser>
          <c:idx val="0"/>
          <c:order val="0"/>
          <c:tx>
            <c:strRef>
              <c:f>диаграммы!$P$256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5.0324542045401932E-2"/>
                  <c:y val="-0.1228322974713836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378575563376918"/>
                  <c:y val="6.2150330309447858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026178180773374"/>
                  <c:y val="-0.2860656299059120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02343260107836E-2"/>
                  <c:y val="2.941571577583211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858977919105995"/>
                  <c:y val="-2.9648828902866914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963674378344252E-2"/>
                  <c:y val="0.2415099408919938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13"/>
                  <c:y val="0.2120234638019819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114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диаграммы!$O$257:$O$263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диаграммы!$P$257:$P$263</c:f>
              <c:numCache>
                <c:formatCode>0</c:formatCode>
                <c:ptCount val="7"/>
                <c:pt idx="0">
                  <c:v>1109</c:v>
                </c:pt>
                <c:pt idx="1">
                  <c:v>15</c:v>
                </c:pt>
                <c:pt idx="2">
                  <c:v>29</c:v>
                </c:pt>
                <c:pt idx="3">
                  <c:v>6</c:v>
                </c:pt>
                <c:pt idx="4">
                  <c:v>84</c:v>
                </c:pt>
                <c:pt idx="5">
                  <c:v>1316</c:v>
                </c:pt>
                <c:pt idx="6">
                  <c:v>241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диаграммы!$P$277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056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диаграммы!$O$278:$O$281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диаграммы!$P$278:$P$281</c:f>
              <c:numCache>
                <c:formatCode>0</c:formatCode>
                <c:ptCount val="4"/>
                <c:pt idx="0">
                  <c:v>4775</c:v>
                </c:pt>
                <c:pt idx="1">
                  <c:v>282</c:v>
                </c:pt>
                <c:pt idx="2">
                  <c:v>16</c:v>
                </c:pt>
                <c:pt idx="3">
                  <c:v>223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диаграммы!$Q$277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005E-3"/>
                  <c:y val="-4.13999905312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6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диаграммы!$O$278:$O$281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диаграммы!$Q$278:$Q$281</c:f>
              <c:numCache>
                <c:formatCode>0</c:formatCode>
                <c:ptCount val="4"/>
                <c:pt idx="0">
                  <c:v>4586</c:v>
                </c:pt>
                <c:pt idx="1">
                  <c:v>270</c:v>
                </c:pt>
                <c:pt idx="2">
                  <c:v>13</c:v>
                </c:pt>
                <c:pt idx="3">
                  <c:v>218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7738880"/>
        <c:axId val="83666048"/>
        <c:axId val="0"/>
      </c:bar3DChart>
      <c:catAx>
        <c:axId val="20773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666048"/>
        <c:crosses val="autoZero"/>
        <c:auto val="1"/>
        <c:lblAlgn val="ctr"/>
        <c:lblOffset val="100"/>
        <c:noMultiLvlLbl val="0"/>
      </c:catAx>
      <c:valAx>
        <c:axId val="8366604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773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90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598"/>
          <c:y val="0.14384159618924136"/>
          <c:w val="0.71945980951196953"/>
          <c:h val="0.6788091289911961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941071767666692"/>
                  <c:y val="0.37428197267016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05975721699372"/>
                      <c:h val="0.1710671629915347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8696562482"/>
                  <c:y val="0.2900345388312957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913053070499727E-2"/>
                  <c:y val="0.2395469504681791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1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67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124"/>
                  <c:y val="-1.374048139932047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6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114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диаграммы!$O$295:$O$303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диаграммы!$P$295:$P$303</c:f>
              <c:numCache>
                <c:formatCode>0</c:formatCode>
                <c:ptCount val="9"/>
                <c:pt idx="0">
                  <c:v>115</c:v>
                </c:pt>
                <c:pt idx="1">
                  <c:v>34</c:v>
                </c:pt>
                <c:pt idx="2">
                  <c:v>73</c:v>
                </c:pt>
                <c:pt idx="3">
                  <c:v>11</c:v>
                </c:pt>
                <c:pt idx="4">
                  <c:v>7</c:v>
                </c:pt>
                <c:pt idx="5">
                  <c:v>50</c:v>
                </c:pt>
                <c:pt idx="6">
                  <c:v>3195</c:v>
                </c:pt>
                <c:pt idx="7">
                  <c:v>492</c:v>
                </c:pt>
                <c:pt idx="8">
                  <c:v>609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диаграммы!$P$321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056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диаграммы!$O$322:$O$325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диаграммы!$P$322:$P$325</c:f>
              <c:numCache>
                <c:formatCode>0</c:formatCode>
                <c:ptCount val="4"/>
                <c:pt idx="0">
                  <c:v>2863</c:v>
                </c:pt>
                <c:pt idx="1">
                  <c:v>260</c:v>
                </c:pt>
                <c:pt idx="2">
                  <c:v>16</c:v>
                </c:pt>
                <c:pt idx="3">
                  <c:v>203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диаграммы!$Q$321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005E-3"/>
                  <c:y val="-4.13999905312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6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диаграммы!$O$322:$O$325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диаграммы!$Q$322:$Q$325</c:f>
              <c:numCache>
                <c:formatCode>0</c:formatCode>
                <c:ptCount val="4"/>
                <c:pt idx="0">
                  <c:v>3195</c:v>
                </c:pt>
                <c:pt idx="1">
                  <c:v>255</c:v>
                </c:pt>
                <c:pt idx="2">
                  <c:v>13</c:v>
                </c:pt>
                <c:pt idx="3">
                  <c:v>200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7173120"/>
        <c:axId val="83668928"/>
        <c:axId val="0"/>
      </c:bar3DChart>
      <c:catAx>
        <c:axId val="20717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668928"/>
        <c:crosses val="autoZero"/>
        <c:auto val="1"/>
        <c:lblAlgn val="ctr"/>
        <c:lblOffset val="100"/>
        <c:noMultiLvlLbl val="0"/>
      </c:catAx>
      <c:valAx>
        <c:axId val="8366892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717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90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пожаров, ед.</a:t>
            </a:r>
          </a:p>
        </c:rich>
      </c:tx>
      <c:layout>
        <c:manualLayout>
          <c:xMode val="edge"/>
          <c:yMode val="edge"/>
          <c:x val="0.47025134654417133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диаграммы!$P$338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диаграммы!$O$339:$O$363</c:f>
              <c:strCache>
                <c:ptCount val="25"/>
                <c:pt idx="0">
                  <c:v>ГО Пелым</c:v>
                </c:pt>
                <c:pt idx="1">
                  <c:v>Таборинский МР</c:v>
                </c:pt>
                <c:pt idx="2">
                  <c:v>ГО Среднеуральск</c:v>
                </c:pt>
                <c:pt idx="3">
                  <c:v>Сосьвинский ГО</c:v>
                </c:pt>
                <c:pt idx="4">
                  <c:v>Артинский ГО</c:v>
                </c:pt>
                <c:pt idx="5">
                  <c:v>ГО Нижняя Салда</c:v>
                </c:pt>
                <c:pt idx="6">
                  <c:v>ГО Дегтярск</c:v>
                </c:pt>
                <c:pt idx="7">
                  <c:v>Шалинский ГО</c:v>
                </c:pt>
                <c:pt idx="8">
                  <c:v>МО город Ирбит</c:v>
                </c:pt>
                <c:pt idx="9">
                  <c:v>Ирбитское МО</c:v>
                </c:pt>
                <c:pt idx="10">
                  <c:v>МО Камышловский МР</c:v>
                </c:pt>
                <c:pt idx="11">
                  <c:v>Полевской ГО</c:v>
                </c:pt>
                <c:pt idx="12">
                  <c:v>Тавдинский ГО</c:v>
                </c:pt>
                <c:pt idx="13">
                  <c:v>ГО Ревда</c:v>
                </c:pt>
                <c:pt idx="14">
                  <c:v>Верхнесалдинский ГО</c:v>
                </c:pt>
                <c:pt idx="15">
                  <c:v>ГО Богданович</c:v>
                </c:pt>
                <c:pt idx="16">
                  <c:v>Нижнесергинский МР</c:v>
                </c:pt>
                <c:pt idx="17">
                  <c:v>Режевской ГО</c:v>
                </c:pt>
                <c:pt idx="18">
                  <c:v>Асбестовский ГО</c:v>
                </c:pt>
                <c:pt idx="19">
                  <c:v>МО город Алапаевск</c:v>
                </c:pt>
                <c:pt idx="20">
                  <c:v>Горноуральский ГО</c:v>
                </c:pt>
                <c:pt idx="21">
                  <c:v>Невьянский ГО</c:v>
                </c:pt>
                <c:pt idx="22">
                  <c:v>Артёмовский ГО</c:v>
                </c:pt>
                <c:pt idx="23">
                  <c:v>Белоярский ГО</c:v>
                </c:pt>
                <c:pt idx="24">
                  <c:v>Сысертский ГО</c:v>
                </c:pt>
              </c:strCache>
            </c:strRef>
          </c:cat>
          <c:val>
            <c:numRef>
              <c:f>диаграммы!$P$339:$P$363</c:f>
              <c:numCache>
                <c:formatCode>General</c:formatCode>
                <c:ptCount val="25"/>
                <c:pt idx="0">
                  <c:v>2</c:v>
                </c:pt>
                <c:pt idx="1">
                  <c:v>8</c:v>
                </c:pt>
                <c:pt idx="2">
                  <c:v>39</c:v>
                </c:pt>
                <c:pt idx="3">
                  <c:v>32</c:v>
                </c:pt>
                <c:pt idx="4">
                  <c:v>47</c:v>
                </c:pt>
                <c:pt idx="5">
                  <c:v>37</c:v>
                </c:pt>
                <c:pt idx="6">
                  <c:v>65</c:v>
                </c:pt>
                <c:pt idx="7">
                  <c:v>65</c:v>
                </c:pt>
                <c:pt idx="8">
                  <c:v>62</c:v>
                </c:pt>
                <c:pt idx="9">
                  <c:v>77</c:v>
                </c:pt>
                <c:pt idx="10">
                  <c:v>72</c:v>
                </c:pt>
                <c:pt idx="11">
                  <c:v>76</c:v>
                </c:pt>
                <c:pt idx="12">
                  <c:v>103</c:v>
                </c:pt>
                <c:pt idx="13">
                  <c:v>117</c:v>
                </c:pt>
                <c:pt idx="14">
                  <c:v>95</c:v>
                </c:pt>
                <c:pt idx="15">
                  <c:v>124</c:v>
                </c:pt>
                <c:pt idx="16">
                  <c:v>82</c:v>
                </c:pt>
                <c:pt idx="17">
                  <c:v>124</c:v>
                </c:pt>
                <c:pt idx="18">
                  <c:v>116</c:v>
                </c:pt>
                <c:pt idx="19">
                  <c:v>166</c:v>
                </c:pt>
                <c:pt idx="20">
                  <c:v>195</c:v>
                </c:pt>
                <c:pt idx="21">
                  <c:v>182</c:v>
                </c:pt>
                <c:pt idx="22">
                  <c:v>234</c:v>
                </c:pt>
                <c:pt idx="23">
                  <c:v>233</c:v>
                </c:pt>
                <c:pt idx="24">
                  <c:v>258</c:v>
                </c:pt>
              </c:numCache>
            </c:numRef>
          </c:val>
        </c:ser>
        <c:ser>
          <c:idx val="1"/>
          <c:order val="1"/>
          <c:tx>
            <c:strRef>
              <c:f>диаграммы!$Q$338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диаграммы!$O$339:$O$363</c:f>
              <c:strCache>
                <c:ptCount val="25"/>
                <c:pt idx="0">
                  <c:v>ГО Пелым</c:v>
                </c:pt>
                <c:pt idx="1">
                  <c:v>Таборинский МР</c:v>
                </c:pt>
                <c:pt idx="2">
                  <c:v>ГО Среднеуральск</c:v>
                </c:pt>
                <c:pt idx="3">
                  <c:v>Сосьвинский ГО</c:v>
                </c:pt>
                <c:pt idx="4">
                  <c:v>Артинский ГО</c:v>
                </c:pt>
                <c:pt idx="5">
                  <c:v>ГО Нижняя Салда</c:v>
                </c:pt>
                <c:pt idx="6">
                  <c:v>ГО Дегтярск</c:v>
                </c:pt>
                <c:pt idx="7">
                  <c:v>Шалинский ГО</c:v>
                </c:pt>
                <c:pt idx="8">
                  <c:v>МО город Ирбит</c:v>
                </c:pt>
                <c:pt idx="9">
                  <c:v>Ирбитское МО</c:v>
                </c:pt>
                <c:pt idx="10">
                  <c:v>МО Камышловский МР</c:v>
                </c:pt>
                <c:pt idx="11">
                  <c:v>Полевской ГО</c:v>
                </c:pt>
                <c:pt idx="12">
                  <c:v>Тавдинский ГО</c:v>
                </c:pt>
                <c:pt idx="13">
                  <c:v>ГО Ревда</c:v>
                </c:pt>
                <c:pt idx="14">
                  <c:v>Верхнесалдинский ГО</c:v>
                </c:pt>
                <c:pt idx="15">
                  <c:v>ГО Богданович</c:v>
                </c:pt>
                <c:pt idx="16">
                  <c:v>Нижнесергинский МР</c:v>
                </c:pt>
                <c:pt idx="17">
                  <c:v>Режевской ГО</c:v>
                </c:pt>
                <c:pt idx="18">
                  <c:v>Асбестовский ГО</c:v>
                </c:pt>
                <c:pt idx="19">
                  <c:v>МО город Алапаевск</c:v>
                </c:pt>
                <c:pt idx="20">
                  <c:v>Горноуральский ГО</c:v>
                </c:pt>
                <c:pt idx="21">
                  <c:v>Невьянский ГО</c:v>
                </c:pt>
                <c:pt idx="22">
                  <c:v>Артёмовский ГО</c:v>
                </c:pt>
                <c:pt idx="23">
                  <c:v>Белоярский ГО</c:v>
                </c:pt>
                <c:pt idx="24">
                  <c:v>Сысертский ГО</c:v>
                </c:pt>
              </c:strCache>
            </c:strRef>
          </c:cat>
          <c:val>
            <c:numRef>
              <c:f>диаграммы!$Q$339:$Q$363</c:f>
              <c:numCache>
                <c:formatCode>General</c:formatCode>
                <c:ptCount val="25"/>
                <c:pt idx="0">
                  <c:v>4</c:v>
                </c:pt>
                <c:pt idx="1">
                  <c:v>16</c:v>
                </c:pt>
                <c:pt idx="2">
                  <c:v>41</c:v>
                </c:pt>
                <c:pt idx="3">
                  <c:v>42</c:v>
                </c:pt>
                <c:pt idx="4">
                  <c:v>52</c:v>
                </c:pt>
                <c:pt idx="5">
                  <c:v>56</c:v>
                </c:pt>
                <c:pt idx="6">
                  <c:v>66</c:v>
                </c:pt>
                <c:pt idx="7">
                  <c:v>69</c:v>
                </c:pt>
                <c:pt idx="8">
                  <c:v>75</c:v>
                </c:pt>
                <c:pt idx="9">
                  <c:v>82</c:v>
                </c:pt>
                <c:pt idx="10">
                  <c:v>82</c:v>
                </c:pt>
                <c:pt idx="11">
                  <c:v>82</c:v>
                </c:pt>
                <c:pt idx="12">
                  <c:v>110</c:v>
                </c:pt>
                <c:pt idx="13">
                  <c:v>119</c:v>
                </c:pt>
                <c:pt idx="14">
                  <c:v>121</c:v>
                </c:pt>
                <c:pt idx="15">
                  <c:v>126</c:v>
                </c:pt>
                <c:pt idx="16">
                  <c:v>131</c:v>
                </c:pt>
                <c:pt idx="17">
                  <c:v>152</c:v>
                </c:pt>
                <c:pt idx="18">
                  <c:v>161</c:v>
                </c:pt>
                <c:pt idx="19">
                  <c:v>181</c:v>
                </c:pt>
                <c:pt idx="20">
                  <c:v>220</c:v>
                </c:pt>
                <c:pt idx="21">
                  <c:v>221</c:v>
                </c:pt>
                <c:pt idx="22">
                  <c:v>258</c:v>
                </c:pt>
                <c:pt idx="23">
                  <c:v>263</c:v>
                </c:pt>
                <c:pt idx="24">
                  <c:v>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173632"/>
        <c:axId val="83670656"/>
      </c:barChart>
      <c:catAx>
        <c:axId val="20717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670656"/>
        <c:crosses val="autoZero"/>
        <c:auto val="1"/>
        <c:lblAlgn val="ctr"/>
        <c:lblOffset val="100"/>
        <c:noMultiLvlLbl val="0"/>
      </c:catAx>
      <c:valAx>
        <c:axId val="8367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17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людей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133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923437062283257"/>
          <c:y val="3.3719903588714718E-2"/>
          <c:w val="0.59888900873692141"/>
          <c:h val="0.895084262008232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диаграммы!$P$411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диаграммы!$O$412:$O$441</c:f>
              <c:strCache>
                <c:ptCount val="30"/>
                <c:pt idx="0">
                  <c:v>Бисертский ГО</c:v>
                </c:pt>
                <c:pt idx="1">
                  <c:v>Камышловский ГО</c:v>
                </c:pt>
                <c:pt idx="2">
                  <c:v>Сосьвинский ГО</c:v>
                </c:pt>
                <c:pt idx="3">
                  <c:v>ГО Нижняя Салда</c:v>
                </c:pt>
                <c:pt idx="4">
                  <c:v>Арамильский ГО</c:v>
                </c:pt>
                <c:pt idx="5">
                  <c:v>ГО Верхнее Дуброво</c:v>
                </c:pt>
                <c:pt idx="6">
                  <c:v>Слободо-Туринский МР</c:v>
                </c:pt>
                <c:pt idx="7">
                  <c:v>Таборинский МР</c:v>
                </c:pt>
                <c:pt idx="8">
                  <c:v>МО город Ирбит</c:v>
                </c:pt>
                <c:pt idx="9">
                  <c:v>МО город Алапаевск</c:v>
                </c:pt>
                <c:pt idx="10">
                  <c:v>МО Алапаевское</c:v>
                </c:pt>
                <c:pt idx="11">
                  <c:v>Туринский ГО</c:v>
                </c:pt>
                <c:pt idx="12">
                  <c:v>ГО Карпинск</c:v>
                </c:pt>
                <c:pt idx="13">
                  <c:v>ГО Красноуральск</c:v>
                </c:pt>
                <c:pt idx="14">
                  <c:v>Режевской ГО</c:v>
                </c:pt>
                <c:pt idx="15">
                  <c:v>ГО Красноуфимск</c:v>
                </c:pt>
                <c:pt idx="16">
                  <c:v>Артинский ГО</c:v>
                </c:pt>
                <c:pt idx="17">
                  <c:v>Качканарский ГО</c:v>
                </c:pt>
                <c:pt idx="18">
                  <c:v>Асбестовский ГО</c:v>
                </c:pt>
                <c:pt idx="19">
                  <c:v>Каменский ГО</c:v>
                </c:pt>
                <c:pt idx="20">
                  <c:v>Верхнесалдинский ГО</c:v>
                </c:pt>
                <c:pt idx="21">
                  <c:v>Полевской ГО</c:v>
                </c:pt>
                <c:pt idx="22">
                  <c:v>МО город Каменск-Уральский</c:v>
                </c:pt>
                <c:pt idx="23">
                  <c:v>Невьянский ГО</c:v>
                </c:pt>
                <c:pt idx="24">
                  <c:v>Шалинский ГО</c:v>
                </c:pt>
                <c:pt idx="25">
                  <c:v>Талицкий ГО</c:v>
                </c:pt>
                <c:pt idx="26">
                  <c:v>Тавдинский ГО</c:v>
                </c:pt>
                <c:pt idx="27">
                  <c:v>Нижнесергинский МР</c:v>
                </c:pt>
                <c:pt idx="28">
                  <c:v>ГО Верхняя Пышма</c:v>
                </c:pt>
                <c:pt idx="29">
                  <c:v>Артёмовский ГО</c:v>
                </c:pt>
              </c:strCache>
            </c:strRef>
          </c:cat>
          <c:val>
            <c:numRef>
              <c:f>диаграммы!$P$412:$P$441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1</c:v>
                </c:pt>
                <c:pt idx="18">
                  <c:v>4</c:v>
                </c:pt>
                <c:pt idx="19">
                  <c:v>4</c:v>
                </c:pt>
                <c:pt idx="20">
                  <c:v>5</c:v>
                </c:pt>
                <c:pt idx="21">
                  <c:v>2</c:v>
                </c:pt>
                <c:pt idx="22">
                  <c:v>4</c:v>
                </c:pt>
                <c:pt idx="23">
                  <c:v>6</c:v>
                </c:pt>
                <c:pt idx="24">
                  <c:v>6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3</c:v>
                </c:pt>
                <c:pt idx="29">
                  <c:v>5</c:v>
                </c:pt>
              </c:numCache>
            </c:numRef>
          </c:val>
        </c:ser>
        <c:ser>
          <c:idx val="1"/>
          <c:order val="1"/>
          <c:tx>
            <c:strRef>
              <c:f>диаграммы!$Q$411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диаграммы!$O$412:$O$441</c:f>
              <c:strCache>
                <c:ptCount val="30"/>
                <c:pt idx="0">
                  <c:v>Бисертский ГО</c:v>
                </c:pt>
                <c:pt idx="1">
                  <c:v>Камышловский ГО</c:v>
                </c:pt>
                <c:pt idx="2">
                  <c:v>Сосьвинский ГО</c:v>
                </c:pt>
                <c:pt idx="3">
                  <c:v>ГО Нижняя Салда</c:v>
                </c:pt>
                <c:pt idx="4">
                  <c:v>Арамильский ГО</c:v>
                </c:pt>
                <c:pt idx="5">
                  <c:v>ГО Верхнее Дуброво</c:v>
                </c:pt>
                <c:pt idx="6">
                  <c:v>Слободо-Туринский МР</c:v>
                </c:pt>
                <c:pt idx="7">
                  <c:v>Таборинский МР</c:v>
                </c:pt>
                <c:pt idx="8">
                  <c:v>МО город Ирбит</c:v>
                </c:pt>
                <c:pt idx="9">
                  <c:v>МО город Алапаевск</c:v>
                </c:pt>
                <c:pt idx="10">
                  <c:v>МО Алапаевское</c:v>
                </c:pt>
                <c:pt idx="11">
                  <c:v>Туринский ГО</c:v>
                </c:pt>
                <c:pt idx="12">
                  <c:v>ГО Карпинск</c:v>
                </c:pt>
                <c:pt idx="13">
                  <c:v>ГО Красноуральск</c:v>
                </c:pt>
                <c:pt idx="14">
                  <c:v>Режевской ГО</c:v>
                </c:pt>
                <c:pt idx="15">
                  <c:v>ГО Красноуфимск</c:v>
                </c:pt>
                <c:pt idx="16">
                  <c:v>Артинский ГО</c:v>
                </c:pt>
                <c:pt idx="17">
                  <c:v>Качканарский ГО</c:v>
                </c:pt>
                <c:pt idx="18">
                  <c:v>Асбестовский ГО</c:v>
                </c:pt>
                <c:pt idx="19">
                  <c:v>Каменский ГО</c:v>
                </c:pt>
                <c:pt idx="20">
                  <c:v>Верхнесалдинский ГО</c:v>
                </c:pt>
                <c:pt idx="21">
                  <c:v>Полевской ГО</c:v>
                </c:pt>
                <c:pt idx="22">
                  <c:v>МО город Каменск-Уральский</c:v>
                </c:pt>
                <c:pt idx="23">
                  <c:v>Невьянский ГО</c:v>
                </c:pt>
                <c:pt idx="24">
                  <c:v>Шалинский ГО</c:v>
                </c:pt>
                <c:pt idx="25">
                  <c:v>Талицкий ГО</c:v>
                </c:pt>
                <c:pt idx="26">
                  <c:v>Тавдинский ГО</c:v>
                </c:pt>
                <c:pt idx="27">
                  <c:v>Нижнесергинский МР</c:v>
                </c:pt>
                <c:pt idx="28">
                  <c:v>ГО Верхняя Пышма</c:v>
                </c:pt>
                <c:pt idx="29">
                  <c:v>Артёмовский ГО</c:v>
                </c:pt>
              </c:strCache>
            </c:strRef>
          </c:cat>
          <c:val>
            <c:numRef>
              <c:f>диаграммы!$Q$412:$Q$441</c:f>
              <c:numCache>
                <c:formatCode>General</c:formatCode>
                <c:ptCount val="3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6</c:v>
                </c:pt>
                <c:pt idx="19">
                  <c:v>6</c:v>
                </c:pt>
                <c:pt idx="20">
                  <c:v>6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10</c:v>
                </c:pt>
                <c:pt idx="2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174144"/>
        <c:axId val="83672384"/>
      </c:barChart>
      <c:catAx>
        <c:axId val="20717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672384"/>
        <c:crosses val="autoZero"/>
        <c:auto val="1"/>
        <c:lblAlgn val="ctr"/>
        <c:lblOffset val="100"/>
        <c:noMultiLvlLbl val="0"/>
      </c:catAx>
      <c:valAx>
        <c:axId val="836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17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погибших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, чел.</a:t>
            </a:r>
          </a:p>
        </c:rich>
      </c:tx>
      <c:layout>
        <c:manualLayout>
          <c:xMode val="edge"/>
          <c:yMode val="edge"/>
          <c:x val="0.47025134654417133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диаграммы!$P$482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диаграммы!$O$483:$O$488</c:f>
              <c:strCache>
                <c:ptCount val="6"/>
                <c:pt idx="0">
                  <c:v>Белоярский ГО</c:v>
                </c:pt>
                <c:pt idx="1">
                  <c:v>ГО Заречный</c:v>
                </c:pt>
                <c:pt idx="2">
                  <c:v>МО город Ирбит</c:v>
                </c:pt>
                <c:pt idx="3">
                  <c:v>Туринский ГО</c:v>
                </c:pt>
                <c:pt idx="4">
                  <c:v>Талицкий ГО</c:v>
                </c:pt>
                <c:pt idx="5">
                  <c:v>Тавдинский ГО</c:v>
                </c:pt>
              </c:strCache>
            </c:strRef>
          </c:cat>
          <c:val>
            <c:numRef>
              <c:f>диаграммы!$P$483:$P$488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диаграммы!$Q$482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диаграммы!$O$483:$O$488</c:f>
              <c:strCache>
                <c:ptCount val="6"/>
                <c:pt idx="0">
                  <c:v>Белоярский ГО</c:v>
                </c:pt>
                <c:pt idx="1">
                  <c:v>ГО Заречный</c:v>
                </c:pt>
                <c:pt idx="2">
                  <c:v>МО город Ирбит</c:v>
                </c:pt>
                <c:pt idx="3">
                  <c:v>Туринский ГО</c:v>
                </c:pt>
                <c:pt idx="4">
                  <c:v>Талицкий ГО</c:v>
                </c:pt>
                <c:pt idx="5">
                  <c:v>Тавдинский ГО</c:v>
                </c:pt>
              </c:strCache>
            </c:strRef>
          </c:cat>
          <c:val>
            <c:numRef>
              <c:f>диаграммы!$Q$483:$Q$488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205312"/>
        <c:axId val="63456384"/>
      </c:barChart>
      <c:catAx>
        <c:axId val="20820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456384"/>
        <c:crosses val="autoZero"/>
        <c:auto val="1"/>
        <c:lblAlgn val="ctr"/>
        <c:lblOffset val="100"/>
        <c:noMultiLvlLbl val="0"/>
      </c:catAx>
      <c:valAx>
        <c:axId val="6345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20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травмированных людей, чел.</a:t>
            </a:r>
          </a:p>
        </c:rich>
      </c:tx>
      <c:layout>
        <c:manualLayout>
          <c:xMode val="edge"/>
          <c:yMode val="edge"/>
          <c:x val="0.47025134654417133"/>
          <c:y val="0.9788769855807459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диаграммы!$P$555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диаграммы!$O$556:$O$585</c:f>
              <c:strCache>
                <c:ptCount val="30"/>
                <c:pt idx="0">
                  <c:v>Арамильский ГО</c:v>
                </c:pt>
                <c:pt idx="1">
                  <c:v>ГО Дегтярск</c:v>
                </c:pt>
                <c:pt idx="2">
                  <c:v>ГО Староуткинск</c:v>
                </c:pt>
                <c:pt idx="3">
                  <c:v>Байкаловский МР</c:v>
                </c:pt>
                <c:pt idx="4">
                  <c:v>Новолялинский ГО</c:v>
                </c:pt>
                <c:pt idx="5">
                  <c:v>Тугулымский ГО</c:v>
                </c:pt>
                <c:pt idx="6">
                  <c:v>ГО Верхотурский</c:v>
                </c:pt>
                <c:pt idx="7">
                  <c:v>ГО Сухой Лог</c:v>
                </c:pt>
                <c:pt idx="8">
                  <c:v>Шалинский ГО</c:v>
                </c:pt>
                <c:pt idx="9">
                  <c:v>Тавдинский ГО</c:v>
                </c:pt>
                <c:pt idx="10">
                  <c:v>ГО Богданович</c:v>
                </c:pt>
                <c:pt idx="11">
                  <c:v>Таборинский МР</c:v>
                </c:pt>
                <c:pt idx="12">
                  <c:v>Качканарский ГО</c:v>
                </c:pt>
                <c:pt idx="13">
                  <c:v>Артинский ГО</c:v>
                </c:pt>
                <c:pt idx="14">
                  <c:v>Камышловский ГО</c:v>
                </c:pt>
                <c:pt idx="15">
                  <c:v>Туринский ГО</c:v>
                </c:pt>
                <c:pt idx="16">
                  <c:v>Ачитский ГО</c:v>
                </c:pt>
                <c:pt idx="17">
                  <c:v>Волчанский ГО</c:v>
                </c:pt>
                <c:pt idx="18">
                  <c:v>Верхнесалдинский ГО</c:v>
                </c:pt>
                <c:pt idx="19">
                  <c:v>Североуральский ГО</c:v>
                </c:pt>
                <c:pt idx="20">
                  <c:v>МО Красноуфимский округ</c:v>
                </c:pt>
                <c:pt idx="21">
                  <c:v>ГО Карпинск</c:v>
                </c:pt>
                <c:pt idx="22">
                  <c:v>Серовский ГО</c:v>
                </c:pt>
                <c:pt idx="23">
                  <c:v>Сысертский ГО</c:v>
                </c:pt>
                <c:pt idx="24">
                  <c:v>Невьянский ГО</c:v>
                </c:pt>
                <c:pt idx="25">
                  <c:v>ГО Верхняя Пышма</c:v>
                </c:pt>
                <c:pt idx="26">
                  <c:v>Березовский ГО</c:v>
                </c:pt>
                <c:pt idx="27">
                  <c:v>Каменский ГО</c:v>
                </c:pt>
                <c:pt idx="28">
                  <c:v>Талицкий ГО</c:v>
                </c:pt>
                <c:pt idx="29">
                  <c:v>ГО Первоуральск</c:v>
                </c:pt>
              </c:strCache>
            </c:strRef>
          </c:cat>
          <c:val>
            <c:numRef>
              <c:f>диаграммы!$P$556:$P$585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3</c:v>
                </c:pt>
                <c:pt idx="20">
                  <c:v>0</c:v>
                </c:pt>
                <c:pt idx="21">
                  <c:v>1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6</c:v>
                </c:pt>
                <c:pt idx="26">
                  <c:v>5</c:v>
                </c:pt>
                <c:pt idx="27">
                  <c:v>7</c:v>
                </c:pt>
                <c:pt idx="28">
                  <c:v>3</c:v>
                </c:pt>
                <c:pt idx="29">
                  <c:v>9</c:v>
                </c:pt>
              </c:numCache>
            </c:numRef>
          </c:val>
        </c:ser>
        <c:ser>
          <c:idx val="1"/>
          <c:order val="1"/>
          <c:tx>
            <c:strRef>
              <c:f>диаграммы!$Q$555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диаграммы!$O$556:$O$585</c:f>
              <c:strCache>
                <c:ptCount val="30"/>
                <c:pt idx="0">
                  <c:v>Арамильский ГО</c:v>
                </c:pt>
                <c:pt idx="1">
                  <c:v>ГО Дегтярск</c:v>
                </c:pt>
                <c:pt idx="2">
                  <c:v>ГО Староуткинск</c:v>
                </c:pt>
                <c:pt idx="3">
                  <c:v>Байкаловский МР</c:v>
                </c:pt>
                <c:pt idx="4">
                  <c:v>Новолялинский ГО</c:v>
                </c:pt>
                <c:pt idx="5">
                  <c:v>Тугулымский ГО</c:v>
                </c:pt>
                <c:pt idx="6">
                  <c:v>ГО Верхотурский</c:v>
                </c:pt>
                <c:pt idx="7">
                  <c:v>ГО Сухой Лог</c:v>
                </c:pt>
                <c:pt idx="8">
                  <c:v>Шалинский ГО</c:v>
                </c:pt>
                <c:pt idx="9">
                  <c:v>Тавдинский ГО</c:v>
                </c:pt>
                <c:pt idx="10">
                  <c:v>ГО Богданович</c:v>
                </c:pt>
                <c:pt idx="11">
                  <c:v>Таборинский МР</c:v>
                </c:pt>
                <c:pt idx="12">
                  <c:v>Качканарский ГО</c:v>
                </c:pt>
                <c:pt idx="13">
                  <c:v>Артинский ГО</c:v>
                </c:pt>
                <c:pt idx="14">
                  <c:v>Камышловский ГО</c:v>
                </c:pt>
                <c:pt idx="15">
                  <c:v>Туринский ГО</c:v>
                </c:pt>
                <c:pt idx="16">
                  <c:v>Ачитский ГО</c:v>
                </c:pt>
                <c:pt idx="17">
                  <c:v>Волчанский ГО</c:v>
                </c:pt>
                <c:pt idx="18">
                  <c:v>Верхнесалдинский ГО</c:v>
                </c:pt>
                <c:pt idx="19">
                  <c:v>Североуральский ГО</c:v>
                </c:pt>
                <c:pt idx="20">
                  <c:v>МО Красноуфимский округ</c:v>
                </c:pt>
                <c:pt idx="21">
                  <c:v>ГО Карпинск</c:v>
                </c:pt>
                <c:pt idx="22">
                  <c:v>Серовский ГО</c:v>
                </c:pt>
                <c:pt idx="23">
                  <c:v>Сысертский ГО</c:v>
                </c:pt>
                <c:pt idx="24">
                  <c:v>Невьянский ГО</c:v>
                </c:pt>
                <c:pt idx="25">
                  <c:v>ГО Верхняя Пышма</c:v>
                </c:pt>
                <c:pt idx="26">
                  <c:v>Березовский ГО</c:v>
                </c:pt>
                <c:pt idx="27">
                  <c:v>Каменский ГО</c:v>
                </c:pt>
                <c:pt idx="28">
                  <c:v>Талицкий ГО</c:v>
                </c:pt>
                <c:pt idx="29">
                  <c:v>ГО Первоуральск</c:v>
                </c:pt>
              </c:strCache>
            </c:strRef>
          </c:cat>
          <c:val>
            <c:numRef>
              <c:f>диаграммы!$Q$556:$Q$585</c:f>
              <c:numCache>
                <c:formatCode>General</c:formatCode>
                <c:ptCount val="3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7</c:v>
                </c:pt>
                <c:pt idx="24">
                  <c:v>7</c:v>
                </c:pt>
                <c:pt idx="25">
                  <c:v>8</c:v>
                </c:pt>
                <c:pt idx="26">
                  <c:v>8</c:v>
                </c:pt>
                <c:pt idx="27">
                  <c:v>9</c:v>
                </c:pt>
                <c:pt idx="28">
                  <c:v>10</c:v>
                </c:pt>
                <c:pt idx="2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174656"/>
        <c:axId val="63458112"/>
      </c:barChart>
      <c:catAx>
        <c:axId val="207174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458112"/>
        <c:crosses val="autoZero"/>
        <c:auto val="1"/>
        <c:lblAlgn val="ctr"/>
        <c:lblOffset val="100"/>
        <c:noMultiLvlLbl val="0"/>
      </c:catAx>
      <c:valAx>
        <c:axId val="6345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1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в зданиях, сооружениях, ед.</a:t>
            </a:r>
          </a:p>
        </c:rich>
      </c:tx>
      <c:layout>
        <c:manualLayout>
          <c:xMode val="edge"/>
          <c:yMode val="edge"/>
          <c:x val="0.41256066875282427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диаграммы!$P$628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диаграммы!$O$629:$O$659</c:f>
              <c:strCache>
                <c:ptCount val="31"/>
                <c:pt idx="0">
                  <c:v>ГО Пелым</c:v>
                </c:pt>
                <c:pt idx="1">
                  <c:v>Махневское МО</c:v>
                </c:pt>
                <c:pt idx="2">
                  <c:v>Таборинский МР</c:v>
                </c:pt>
                <c:pt idx="3">
                  <c:v>ГО Заречный</c:v>
                </c:pt>
                <c:pt idx="4">
                  <c:v>Сосьвинский ГО</c:v>
                </c:pt>
                <c:pt idx="5">
                  <c:v>Байкаловский МР</c:v>
                </c:pt>
                <c:pt idx="6">
                  <c:v>ГО Нижняя Салда</c:v>
                </c:pt>
                <c:pt idx="7">
                  <c:v>Туринский ГО</c:v>
                </c:pt>
                <c:pt idx="8">
                  <c:v>Новолялинский ГО</c:v>
                </c:pt>
                <c:pt idx="9">
                  <c:v>Пышминский ГО</c:v>
                </c:pt>
                <c:pt idx="10">
                  <c:v>ГО Верхотурский</c:v>
                </c:pt>
                <c:pt idx="11">
                  <c:v>Артинский ГО</c:v>
                </c:pt>
                <c:pt idx="12">
                  <c:v>Шалинский ГО</c:v>
                </c:pt>
                <c:pt idx="13">
                  <c:v>МО город Алапаевск</c:v>
                </c:pt>
                <c:pt idx="14">
                  <c:v>ГО Карпинск</c:v>
                </c:pt>
                <c:pt idx="15">
                  <c:v>Кировградский ГО</c:v>
                </c:pt>
                <c:pt idx="16">
                  <c:v>МО город Ирбит</c:v>
                </c:pt>
                <c:pt idx="17">
                  <c:v>Ирбитское МО</c:v>
                </c:pt>
                <c:pt idx="18">
                  <c:v>Качканарский ГО</c:v>
                </c:pt>
                <c:pt idx="19">
                  <c:v>Тугулымский ГО</c:v>
                </c:pt>
                <c:pt idx="20">
                  <c:v>Верхнесалдинский ГО</c:v>
                </c:pt>
                <c:pt idx="21">
                  <c:v>Полевской ГО</c:v>
                </c:pt>
                <c:pt idx="22">
                  <c:v>Нижнетуринский ГО</c:v>
                </c:pt>
                <c:pt idx="23">
                  <c:v>Нижнесергинский МР</c:v>
                </c:pt>
                <c:pt idx="24">
                  <c:v>Асбестовский ГО</c:v>
                </c:pt>
                <c:pt idx="25">
                  <c:v>Талицкий ГО</c:v>
                </c:pt>
                <c:pt idx="26">
                  <c:v>ГО Верхняя Пышма</c:v>
                </c:pt>
                <c:pt idx="27">
                  <c:v>Белоярский ГО</c:v>
                </c:pt>
                <c:pt idx="28">
                  <c:v>Горноуральский ГО</c:v>
                </c:pt>
                <c:pt idx="29">
                  <c:v>ГО Первоуральск</c:v>
                </c:pt>
                <c:pt idx="30">
                  <c:v>Каменский ГО</c:v>
                </c:pt>
              </c:strCache>
            </c:strRef>
          </c:cat>
          <c:val>
            <c:numRef>
              <c:f>диаграммы!$P$629:$P$659</c:f>
              <c:numCache>
                <c:formatCode>General</c:formatCode>
                <c:ptCount val="31"/>
                <c:pt idx="0">
                  <c:v>1</c:v>
                </c:pt>
                <c:pt idx="1">
                  <c:v>6</c:v>
                </c:pt>
                <c:pt idx="2">
                  <c:v>5</c:v>
                </c:pt>
                <c:pt idx="3">
                  <c:v>15</c:v>
                </c:pt>
                <c:pt idx="4">
                  <c:v>16</c:v>
                </c:pt>
                <c:pt idx="5">
                  <c:v>15</c:v>
                </c:pt>
                <c:pt idx="6">
                  <c:v>18</c:v>
                </c:pt>
                <c:pt idx="7">
                  <c:v>27</c:v>
                </c:pt>
                <c:pt idx="8">
                  <c:v>29</c:v>
                </c:pt>
                <c:pt idx="9">
                  <c:v>26</c:v>
                </c:pt>
                <c:pt idx="10">
                  <c:v>34</c:v>
                </c:pt>
                <c:pt idx="11">
                  <c:v>39</c:v>
                </c:pt>
                <c:pt idx="12">
                  <c:v>36</c:v>
                </c:pt>
                <c:pt idx="13">
                  <c:v>32</c:v>
                </c:pt>
                <c:pt idx="14">
                  <c:v>34</c:v>
                </c:pt>
                <c:pt idx="15">
                  <c:v>43</c:v>
                </c:pt>
                <c:pt idx="16">
                  <c:v>43</c:v>
                </c:pt>
                <c:pt idx="17">
                  <c:v>41</c:v>
                </c:pt>
                <c:pt idx="18">
                  <c:v>52</c:v>
                </c:pt>
                <c:pt idx="19">
                  <c:v>48</c:v>
                </c:pt>
                <c:pt idx="20">
                  <c:v>54</c:v>
                </c:pt>
                <c:pt idx="21">
                  <c:v>63</c:v>
                </c:pt>
                <c:pt idx="22">
                  <c:v>62</c:v>
                </c:pt>
                <c:pt idx="23">
                  <c:v>71</c:v>
                </c:pt>
                <c:pt idx="24">
                  <c:v>73</c:v>
                </c:pt>
                <c:pt idx="25">
                  <c:v>92</c:v>
                </c:pt>
                <c:pt idx="26">
                  <c:v>88</c:v>
                </c:pt>
                <c:pt idx="27">
                  <c:v>82</c:v>
                </c:pt>
                <c:pt idx="28">
                  <c:v>83</c:v>
                </c:pt>
                <c:pt idx="29">
                  <c:v>119</c:v>
                </c:pt>
                <c:pt idx="30">
                  <c:v>89</c:v>
                </c:pt>
              </c:numCache>
            </c:numRef>
          </c:val>
        </c:ser>
        <c:ser>
          <c:idx val="1"/>
          <c:order val="1"/>
          <c:tx>
            <c:strRef>
              <c:f>диаграммы!$Q$628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диаграммы!$O$629:$O$659</c:f>
              <c:strCache>
                <c:ptCount val="31"/>
                <c:pt idx="0">
                  <c:v>ГО Пелым</c:v>
                </c:pt>
                <c:pt idx="1">
                  <c:v>Махневское МО</c:v>
                </c:pt>
                <c:pt idx="2">
                  <c:v>Таборинский МР</c:v>
                </c:pt>
                <c:pt idx="3">
                  <c:v>ГО Заречный</c:v>
                </c:pt>
                <c:pt idx="4">
                  <c:v>Сосьвинский ГО</c:v>
                </c:pt>
                <c:pt idx="5">
                  <c:v>Байкаловский МР</c:v>
                </c:pt>
                <c:pt idx="6">
                  <c:v>ГО Нижняя Салда</c:v>
                </c:pt>
                <c:pt idx="7">
                  <c:v>Туринский ГО</c:v>
                </c:pt>
                <c:pt idx="8">
                  <c:v>Новолялинский ГО</c:v>
                </c:pt>
                <c:pt idx="9">
                  <c:v>Пышминский ГО</c:v>
                </c:pt>
                <c:pt idx="10">
                  <c:v>ГО Верхотурский</c:v>
                </c:pt>
                <c:pt idx="11">
                  <c:v>Артинский ГО</c:v>
                </c:pt>
                <c:pt idx="12">
                  <c:v>Шалинский ГО</c:v>
                </c:pt>
                <c:pt idx="13">
                  <c:v>МО город Алапаевск</c:v>
                </c:pt>
                <c:pt idx="14">
                  <c:v>ГО Карпинск</c:v>
                </c:pt>
                <c:pt idx="15">
                  <c:v>Кировградский ГО</c:v>
                </c:pt>
                <c:pt idx="16">
                  <c:v>МО город Ирбит</c:v>
                </c:pt>
                <c:pt idx="17">
                  <c:v>Ирбитское МО</c:v>
                </c:pt>
                <c:pt idx="18">
                  <c:v>Качканарский ГО</c:v>
                </c:pt>
                <c:pt idx="19">
                  <c:v>Тугулымский ГО</c:v>
                </c:pt>
                <c:pt idx="20">
                  <c:v>Верхнесалдинский ГО</c:v>
                </c:pt>
                <c:pt idx="21">
                  <c:v>Полевской ГО</c:v>
                </c:pt>
                <c:pt idx="22">
                  <c:v>Нижнетуринский ГО</c:v>
                </c:pt>
                <c:pt idx="23">
                  <c:v>Нижнесергинский МР</c:v>
                </c:pt>
                <c:pt idx="24">
                  <c:v>Асбестовский ГО</c:v>
                </c:pt>
                <c:pt idx="25">
                  <c:v>Талицкий ГО</c:v>
                </c:pt>
                <c:pt idx="26">
                  <c:v>ГО Верхняя Пышма</c:v>
                </c:pt>
                <c:pt idx="27">
                  <c:v>Белоярский ГО</c:v>
                </c:pt>
                <c:pt idx="28">
                  <c:v>Горноуральский ГО</c:v>
                </c:pt>
                <c:pt idx="29">
                  <c:v>ГО Первоуральск</c:v>
                </c:pt>
                <c:pt idx="30">
                  <c:v>Каменский ГО</c:v>
                </c:pt>
              </c:strCache>
            </c:strRef>
          </c:cat>
          <c:val>
            <c:numRef>
              <c:f>диаграммы!$Q$629:$Q$659</c:f>
              <c:numCache>
                <c:formatCode>General</c:formatCode>
                <c:ptCount val="31"/>
                <c:pt idx="0">
                  <c:v>4</c:v>
                </c:pt>
                <c:pt idx="1">
                  <c:v>7</c:v>
                </c:pt>
                <c:pt idx="2">
                  <c:v>9</c:v>
                </c:pt>
                <c:pt idx="3">
                  <c:v>19</c:v>
                </c:pt>
                <c:pt idx="4">
                  <c:v>28</c:v>
                </c:pt>
                <c:pt idx="5">
                  <c:v>29</c:v>
                </c:pt>
                <c:pt idx="6">
                  <c:v>29</c:v>
                </c:pt>
                <c:pt idx="7">
                  <c:v>34</c:v>
                </c:pt>
                <c:pt idx="8">
                  <c:v>36</c:v>
                </c:pt>
                <c:pt idx="9">
                  <c:v>37</c:v>
                </c:pt>
                <c:pt idx="10">
                  <c:v>39</c:v>
                </c:pt>
                <c:pt idx="11">
                  <c:v>40</c:v>
                </c:pt>
                <c:pt idx="12">
                  <c:v>41</c:v>
                </c:pt>
                <c:pt idx="13">
                  <c:v>43</c:v>
                </c:pt>
                <c:pt idx="14">
                  <c:v>44</c:v>
                </c:pt>
                <c:pt idx="15">
                  <c:v>50</c:v>
                </c:pt>
                <c:pt idx="16">
                  <c:v>52</c:v>
                </c:pt>
                <c:pt idx="17">
                  <c:v>53</c:v>
                </c:pt>
                <c:pt idx="18">
                  <c:v>58</c:v>
                </c:pt>
                <c:pt idx="19">
                  <c:v>63</c:v>
                </c:pt>
                <c:pt idx="20">
                  <c:v>66</c:v>
                </c:pt>
                <c:pt idx="21">
                  <c:v>66</c:v>
                </c:pt>
                <c:pt idx="22">
                  <c:v>68</c:v>
                </c:pt>
                <c:pt idx="23">
                  <c:v>88</c:v>
                </c:pt>
                <c:pt idx="24">
                  <c:v>96</c:v>
                </c:pt>
                <c:pt idx="25">
                  <c:v>102</c:v>
                </c:pt>
                <c:pt idx="26">
                  <c:v>103</c:v>
                </c:pt>
                <c:pt idx="27">
                  <c:v>111</c:v>
                </c:pt>
                <c:pt idx="28">
                  <c:v>118</c:v>
                </c:pt>
                <c:pt idx="29">
                  <c:v>121</c:v>
                </c:pt>
                <c:pt idx="30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175168"/>
        <c:axId val="63459840"/>
      </c:barChart>
      <c:catAx>
        <c:axId val="207175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459840"/>
        <c:crosses val="autoZero"/>
        <c:auto val="1"/>
        <c:lblAlgn val="ctr"/>
        <c:lblOffset val="100"/>
        <c:noMultiLvlLbl val="0"/>
      </c:catAx>
      <c:valAx>
        <c:axId val="6345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17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524E-2"/>
          <c:y val="0.20570946075609337"/>
          <c:w val="0.90361781762522564"/>
          <c:h val="0.5742133179811936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диаграммы!$P$28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диаграммы!$P$29:$P$35</c:f>
              <c:numCache>
                <c:formatCode>General</c:formatCode>
                <c:ptCount val="7"/>
                <c:pt idx="0">
                  <c:v>1408</c:v>
                </c:pt>
                <c:pt idx="1">
                  <c:v>1247</c:v>
                </c:pt>
                <c:pt idx="2">
                  <c:v>1339</c:v>
                </c:pt>
                <c:pt idx="3">
                  <c:v>1314</c:v>
                </c:pt>
                <c:pt idx="4">
                  <c:v>1335</c:v>
                </c:pt>
                <c:pt idx="5">
                  <c:v>1585</c:v>
                </c:pt>
                <c:pt idx="6">
                  <c:v>1583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49714688"/>
        <c:axId val="244262592"/>
      </c:barChart>
      <c:lineChart>
        <c:grouping val="standard"/>
        <c:varyColors val="0"/>
        <c:ser>
          <c:idx val="0"/>
          <c:order val="1"/>
          <c:tx>
            <c:strRef>
              <c:f>диаграммы!$Q$28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2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solidFill>
                  <a:srgbClr val="FFFFFF"/>
                </a:solidFill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диаграммы!$Q$29:$Q$35</c:f>
              <c:numCache>
                <c:formatCode>General</c:formatCode>
                <c:ptCount val="7"/>
                <c:pt idx="0">
                  <c:v>41</c:v>
                </c:pt>
                <c:pt idx="1">
                  <c:v>34</c:v>
                </c:pt>
                <c:pt idx="2">
                  <c:v>24</c:v>
                </c:pt>
                <c:pt idx="3">
                  <c:v>44</c:v>
                </c:pt>
                <c:pt idx="4">
                  <c:v>39</c:v>
                </c:pt>
                <c:pt idx="5">
                  <c:v>49</c:v>
                </c:pt>
                <c:pt idx="6">
                  <c:v>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диаграммы!$R$28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диаграммы!$O$29:$O$35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диаграммы!$R$29:$R$35</c:f>
              <c:numCache>
                <c:formatCode>General</c:formatCode>
                <c:ptCount val="7"/>
                <c:pt idx="0">
                  <c:v>11</c:v>
                </c:pt>
                <c:pt idx="1">
                  <c:v>13</c:v>
                </c:pt>
                <c:pt idx="2">
                  <c:v>6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  <c:pt idx="6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714688"/>
        <c:axId val="244262592"/>
      </c:lineChart>
      <c:catAx>
        <c:axId val="24971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2442625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4262592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971468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4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Кол-во  пожаров на открытых территориях, ед.</a:t>
            </a:r>
          </a:p>
        </c:rich>
      </c:tx>
      <c:layout>
        <c:manualLayout>
          <c:xMode val="edge"/>
          <c:yMode val="edge"/>
          <c:x val="0.41256066875282427"/>
          <c:y val="0.977968093300727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239530568233119"/>
          <c:y val="3.0993228966728251E-2"/>
          <c:w val="0.66415768092682681"/>
          <c:h val="0.906596830092371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диаграммы!$P$701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диаграммы!$O$702:$O$723</c:f>
              <c:strCache>
                <c:ptCount val="22"/>
                <c:pt idx="0">
                  <c:v>Бисертский ГО</c:v>
                </c:pt>
                <c:pt idx="1">
                  <c:v>Таборинский МР</c:v>
                </c:pt>
                <c:pt idx="2">
                  <c:v>ГО Верхнее Дуброво</c:v>
                </c:pt>
                <c:pt idx="3">
                  <c:v>ГО Красноуфимск</c:v>
                </c:pt>
                <c:pt idx="4">
                  <c:v>Полевской ГО</c:v>
                </c:pt>
                <c:pt idx="5">
                  <c:v>ГО Верхний Тагил</c:v>
                </c:pt>
                <c:pt idx="6">
                  <c:v>ГО Дегтярск</c:v>
                </c:pt>
                <c:pt idx="7">
                  <c:v>ГО Нижняя Салда</c:v>
                </c:pt>
                <c:pt idx="8">
                  <c:v>Нижнесергинский МР</c:v>
                </c:pt>
                <c:pt idx="9">
                  <c:v>ГО Ревда</c:v>
                </c:pt>
                <c:pt idx="10">
                  <c:v>Тавдинский ГО</c:v>
                </c:pt>
                <c:pt idx="11">
                  <c:v>Верхнесалдинский ГО</c:v>
                </c:pt>
                <c:pt idx="12">
                  <c:v>МО Камышловский МР</c:v>
                </c:pt>
                <c:pt idx="13">
                  <c:v>Асбестовский ГО</c:v>
                </c:pt>
                <c:pt idx="14">
                  <c:v>ГО Сухой Лог</c:v>
                </c:pt>
                <c:pt idx="15">
                  <c:v>Режевской ГО</c:v>
                </c:pt>
                <c:pt idx="16">
                  <c:v>Невьянский ГО</c:v>
                </c:pt>
                <c:pt idx="17">
                  <c:v>МО город Алапаевск</c:v>
                </c:pt>
                <c:pt idx="18">
                  <c:v>Белоярский ГО</c:v>
                </c:pt>
                <c:pt idx="19">
                  <c:v>Сысертский ГО</c:v>
                </c:pt>
                <c:pt idx="20">
                  <c:v>Артёмовский ГО</c:v>
                </c:pt>
                <c:pt idx="21">
                  <c:v>МО город Екатеринбург</c:v>
                </c:pt>
              </c:strCache>
            </c:strRef>
          </c:cat>
          <c:val>
            <c:numRef>
              <c:f>диаграммы!$P$702:$P$723</c:f>
              <c:numCache>
                <c:formatCode>General</c:formatCode>
                <c:ptCount val="22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7</c:v>
                </c:pt>
                <c:pt idx="5">
                  <c:v>10</c:v>
                </c:pt>
                <c:pt idx="6">
                  <c:v>23</c:v>
                </c:pt>
                <c:pt idx="7">
                  <c:v>18</c:v>
                </c:pt>
                <c:pt idx="8">
                  <c:v>8</c:v>
                </c:pt>
                <c:pt idx="9">
                  <c:v>40</c:v>
                </c:pt>
                <c:pt idx="10">
                  <c:v>36</c:v>
                </c:pt>
                <c:pt idx="11">
                  <c:v>39</c:v>
                </c:pt>
                <c:pt idx="12">
                  <c:v>36</c:v>
                </c:pt>
                <c:pt idx="13">
                  <c:v>31</c:v>
                </c:pt>
                <c:pt idx="14">
                  <c:v>51</c:v>
                </c:pt>
                <c:pt idx="15">
                  <c:v>54</c:v>
                </c:pt>
                <c:pt idx="16">
                  <c:v>65</c:v>
                </c:pt>
                <c:pt idx="17">
                  <c:v>130</c:v>
                </c:pt>
                <c:pt idx="18">
                  <c:v>147</c:v>
                </c:pt>
                <c:pt idx="19">
                  <c:v>129</c:v>
                </c:pt>
                <c:pt idx="20">
                  <c:v>143</c:v>
                </c:pt>
                <c:pt idx="21">
                  <c:v>924</c:v>
                </c:pt>
              </c:numCache>
            </c:numRef>
          </c:val>
        </c:ser>
        <c:ser>
          <c:idx val="1"/>
          <c:order val="1"/>
          <c:tx>
            <c:strRef>
              <c:f>диаграммы!$Q$701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диаграммы!$O$702:$O$723</c:f>
              <c:strCache>
                <c:ptCount val="22"/>
                <c:pt idx="0">
                  <c:v>Бисертский ГО</c:v>
                </c:pt>
                <c:pt idx="1">
                  <c:v>Таборинский МР</c:v>
                </c:pt>
                <c:pt idx="2">
                  <c:v>ГО Верхнее Дуброво</c:v>
                </c:pt>
                <c:pt idx="3">
                  <c:v>ГО Красноуфимск</c:v>
                </c:pt>
                <c:pt idx="4">
                  <c:v>Полевской ГО</c:v>
                </c:pt>
                <c:pt idx="5">
                  <c:v>ГО Верхний Тагил</c:v>
                </c:pt>
                <c:pt idx="6">
                  <c:v>ГО Дегтярск</c:v>
                </c:pt>
                <c:pt idx="7">
                  <c:v>ГО Нижняя Салда</c:v>
                </c:pt>
                <c:pt idx="8">
                  <c:v>Нижнесергинский МР</c:v>
                </c:pt>
                <c:pt idx="9">
                  <c:v>ГО Ревда</c:v>
                </c:pt>
                <c:pt idx="10">
                  <c:v>Тавдинский ГО</c:v>
                </c:pt>
                <c:pt idx="11">
                  <c:v>Верхнесалдинский ГО</c:v>
                </c:pt>
                <c:pt idx="12">
                  <c:v>МО Камышловский МР</c:v>
                </c:pt>
                <c:pt idx="13">
                  <c:v>Асбестовский ГО</c:v>
                </c:pt>
                <c:pt idx="14">
                  <c:v>ГО Сухой Лог</c:v>
                </c:pt>
                <c:pt idx="15">
                  <c:v>Режевской ГО</c:v>
                </c:pt>
                <c:pt idx="16">
                  <c:v>Невьянский ГО</c:v>
                </c:pt>
                <c:pt idx="17">
                  <c:v>МО город Алапаевск</c:v>
                </c:pt>
                <c:pt idx="18">
                  <c:v>Белоярский ГО</c:v>
                </c:pt>
                <c:pt idx="19">
                  <c:v>Сысертский ГО</c:v>
                </c:pt>
                <c:pt idx="20">
                  <c:v>Артёмовский ГО</c:v>
                </c:pt>
                <c:pt idx="21">
                  <c:v>МО город Екатеринбург</c:v>
                </c:pt>
              </c:strCache>
            </c:strRef>
          </c:cat>
          <c:val>
            <c:numRef>
              <c:f>диаграммы!$Q$702:$Q$723</c:f>
              <c:numCache>
                <c:formatCode>General</c:formatCode>
                <c:ptCount val="22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8</c:v>
                </c:pt>
                <c:pt idx="4">
                  <c:v>10</c:v>
                </c:pt>
                <c:pt idx="5">
                  <c:v>11</c:v>
                </c:pt>
                <c:pt idx="6">
                  <c:v>24</c:v>
                </c:pt>
                <c:pt idx="7">
                  <c:v>25</c:v>
                </c:pt>
                <c:pt idx="8">
                  <c:v>37</c:v>
                </c:pt>
                <c:pt idx="9">
                  <c:v>42</c:v>
                </c:pt>
                <c:pt idx="10">
                  <c:v>49</c:v>
                </c:pt>
                <c:pt idx="11">
                  <c:v>50</c:v>
                </c:pt>
                <c:pt idx="12">
                  <c:v>54</c:v>
                </c:pt>
                <c:pt idx="13">
                  <c:v>58</c:v>
                </c:pt>
                <c:pt idx="14">
                  <c:v>64</c:v>
                </c:pt>
                <c:pt idx="15">
                  <c:v>91</c:v>
                </c:pt>
                <c:pt idx="16">
                  <c:v>106</c:v>
                </c:pt>
                <c:pt idx="17">
                  <c:v>135</c:v>
                </c:pt>
                <c:pt idx="18">
                  <c:v>148</c:v>
                </c:pt>
                <c:pt idx="19">
                  <c:v>151</c:v>
                </c:pt>
                <c:pt idx="20">
                  <c:v>182</c:v>
                </c:pt>
                <c:pt idx="21">
                  <c:v>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206336"/>
        <c:axId val="63462720"/>
      </c:barChart>
      <c:catAx>
        <c:axId val="2082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462720"/>
        <c:crosses val="autoZero"/>
        <c:auto val="1"/>
        <c:lblAlgn val="ctr"/>
        <c:lblOffset val="100"/>
        <c:noMultiLvlLbl val="0"/>
      </c:catAx>
      <c:valAx>
        <c:axId val="6346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2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972106927866314"/>
          <c:y val="0.4166046604131538"/>
          <c:w val="9.9446009307732244E-2"/>
          <c:h val="6.07822785757700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74E-2"/>
          <c:y val="0.17343942533499151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диаграммы!$P$47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Arial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диаграммы!$O$48:$O$60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диаграммы!$P$48:$P$60</c:f>
              <c:numCache>
                <c:formatCode>General</c:formatCode>
                <c:ptCount val="13"/>
                <c:pt idx="0">
                  <c:v>25</c:v>
                </c:pt>
                <c:pt idx="1">
                  <c:v>37</c:v>
                </c:pt>
                <c:pt idx="2">
                  <c:v>25</c:v>
                </c:pt>
                <c:pt idx="3">
                  <c:v>19</c:v>
                </c:pt>
                <c:pt idx="4">
                  <c:v>13</c:v>
                </c:pt>
                <c:pt idx="5">
                  <c:v>12</c:v>
                </c:pt>
                <c:pt idx="6">
                  <c:v>7</c:v>
                </c:pt>
                <c:pt idx="7">
                  <c:v>22</c:v>
                </c:pt>
                <c:pt idx="8">
                  <c:v>27</c:v>
                </c:pt>
                <c:pt idx="9">
                  <c:v>25</c:v>
                </c:pt>
                <c:pt idx="10">
                  <c:v>19</c:v>
                </c:pt>
                <c:pt idx="11">
                  <c:v>38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49775616"/>
        <c:axId val="244264320"/>
      </c:barChart>
      <c:lineChart>
        <c:grouping val="standard"/>
        <c:varyColors val="0"/>
        <c:ser>
          <c:idx val="0"/>
          <c:order val="1"/>
          <c:tx>
            <c:strRef>
              <c:f>диаграммы!$Q$47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174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диаграммы!$O$48:$O$60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диаграммы!$Q$48:$Q$60</c:f>
              <c:numCache>
                <c:formatCode>General</c:formatCode>
                <c:ptCount val="13"/>
                <c:pt idx="0">
                  <c:v>12</c:v>
                </c:pt>
                <c:pt idx="1">
                  <c:v>15</c:v>
                </c:pt>
                <c:pt idx="2">
                  <c:v>3</c:v>
                </c:pt>
                <c:pt idx="3">
                  <c:v>7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8</c:v>
                </c:pt>
                <c:pt idx="8">
                  <c:v>13</c:v>
                </c:pt>
                <c:pt idx="9">
                  <c:v>7</c:v>
                </c:pt>
                <c:pt idx="10">
                  <c:v>6</c:v>
                </c:pt>
                <c:pt idx="11">
                  <c:v>7</c:v>
                </c:pt>
                <c:pt idx="12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9775616"/>
        <c:axId val="244264320"/>
      </c:lineChart>
      <c:catAx>
        <c:axId val="24977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2442643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4264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977561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4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диаграммы!$P$70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диаграммы!$O$71:$O$79</c:f>
              <c:strCache>
                <c:ptCount val="9"/>
                <c:pt idx="0">
                  <c:v>Падение с высоты</c:v>
                </c:pt>
                <c:pt idx="1">
                  <c:v>Отравление алкоголем и продуктами…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диаграммы!$P$71:$P$79</c:f>
              <c:numCache>
                <c:formatCode>0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13</c:v>
                </c:pt>
                <c:pt idx="7">
                  <c:v>71</c:v>
                </c:pt>
                <c:pt idx="8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диаграммы!$Q$70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546E-16"/>
                  <c:y val="-1.5601114632076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диаграммы!$O$71:$O$79</c:f>
              <c:strCache>
                <c:ptCount val="9"/>
                <c:pt idx="0">
                  <c:v>Падение с высоты</c:v>
                </c:pt>
                <c:pt idx="1">
                  <c:v>Отравление алкоголем и продуктами…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диаграммы!$Q$71:$Q$79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12</c:v>
                </c:pt>
                <c:pt idx="6">
                  <c:v>11</c:v>
                </c:pt>
                <c:pt idx="7">
                  <c:v>60</c:v>
                </c:pt>
                <c:pt idx="8">
                  <c:v>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9712640"/>
        <c:axId val="244266048"/>
      </c:barChart>
      <c:catAx>
        <c:axId val="249712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66048"/>
        <c:crosses val="autoZero"/>
        <c:auto val="1"/>
        <c:lblAlgn val="ctr"/>
        <c:lblOffset val="100"/>
        <c:noMultiLvlLbl val="0"/>
      </c:catAx>
      <c:valAx>
        <c:axId val="244266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1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диаграммы!$P$116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диаграммы!$O$119:$O$135</c:f>
              <c:strCache>
                <c:ptCount val="15"/>
                <c:pt idx="0">
                  <c:v>3 года</c:v>
                </c:pt>
                <c:pt idx="1">
                  <c:v>4 года</c:v>
                </c:pt>
                <c:pt idx="2">
                  <c:v>5 лет</c:v>
                </c:pt>
                <c:pt idx="3">
                  <c:v>6 лет</c:v>
                </c:pt>
                <c:pt idx="4">
                  <c:v>7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  <c:pt idx="8">
                  <c:v>11 лет</c:v>
                </c:pt>
                <c:pt idx="9">
                  <c:v>12 лет</c:v>
                </c:pt>
                <c:pt idx="10">
                  <c:v>13 лет</c:v>
                </c:pt>
                <c:pt idx="11">
                  <c:v>14 лет</c:v>
                </c:pt>
                <c:pt idx="12">
                  <c:v>15 лет</c:v>
                </c:pt>
                <c:pt idx="13">
                  <c:v>16 лет</c:v>
                </c:pt>
                <c:pt idx="14">
                  <c:v>17 лет</c:v>
                </c:pt>
              </c:strCache>
            </c:strRef>
          </c:cat>
          <c:val>
            <c:numRef>
              <c:f>диаграммы!$P$119:$P$135</c:f>
              <c:numCache>
                <c:formatCode>General</c:formatCode>
                <c:ptCount val="17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диаграммы!$Q$116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диаграммы!$O$119:$O$135</c:f>
              <c:strCache>
                <c:ptCount val="15"/>
                <c:pt idx="0">
                  <c:v>3 года</c:v>
                </c:pt>
                <c:pt idx="1">
                  <c:v>4 года</c:v>
                </c:pt>
                <c:pt idx="2">
                  <c:v>5 лет</c:v>
                </c:pt>
                <c:pt idx="3">
                  <c:v>6 лет</c:v>
                </c:pt>
                <c:pt idx="4">
                  <c:v>7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  <c:pt idx="8">
                  <c:v>11 лет</c:v>
                </c:pt>
                <c:pt idx="9">
                  <c:v>12 лет</c:v>
                </c:pt>
                <c:pt idx="10">
                  <c:v>13 лет</c:v>
                </c:pt>
                <c:pt idx="11">
                  <c:v>14 лет</c:v>
                </c:pt>
                <c:pt idx="12">
                  <c:v>15 лет</c:v>
                </c:pt>
                <c:pt idx="13">
                  <c:v>16 лет</c:v>
                </c:pt>
                <c:pt idx="14">
                  <c:v>17 лет</c:v>
                </c:pt>
              </c:strCache>
            </c:strRef>
          </c:cat>
          <c:val>
            <c:numRef>
              <c:f>диаграммы!$Q$119:$Q$135</c:f>
              <c:numCache>
                <c:formatCode>General</c:formatCode>
                <c:ptCount val="1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 formatCode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715712"/>
        <c:axId val="244267776"/>
      </c:barChart>
      <c:catAx>
        <c:axId val="24971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67776"/>
        <c:crosses val="autoZero"/>
        <c:auto val="1"/>
        <c:lblAlgn val="ctr"/>
        <c:lblOffset val="100"/>
        <c:noMultiLvlLbl val="0"/>
      </c:catAx>
      <c:valAx>
        <c:axId val="244267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971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199543834313394"/>
          <c:y val="0.14642819647544109"/>
          <c:w val="0.16400508888354021"/>
          <c:h val="0.10119085114360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407E-2"/>
          <c:y val="0.14744647735554553"/>
          <c:w val="0.78676210567580851"/>
          <c:h val="0.74227501473415691"/>
        </c:manualLayout>
      </c:layout>
      <c:pie3DChart>
        <c:varyColors val="1"/>
        <c:ser>
          <c:idx val="0"/>
          <c:order val="0"/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3877503752530474E-2"/>
                  <c:y val="-0.2224082577913055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3801412918131857"/>
                  <c:y val="-3.361344537815125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798708333096294E-2"/>
                  <c:y val="0.5055658042744656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464398705244929"/>
                  <c:y val="1.732548137365182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18"/>
                  <c:y val="0.1269180313955920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398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13"/>
                  <c:y val="0.2120234638019819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114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диаграммы!$O$144:$O$147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диаграммы!$P$144:$P$147</c:f>
              <c:numCache>
                <c:formatCode>0</c:formatCode>
                <c:ptCount val="4"/>
                <c:pt idx="0">
                  <c:v>4586</c:v>
                </c:pt>
                <c:pt idx="1">
                  <c:v>490</c:v>
                </c:pt>
                <c:pt idx="2">
                  <c:v>4716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5"/>
          <c:w val="0.69916093882220609"/>
          <c:h val="0.6627800206726987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26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898291744817746E-3"/>
                  <c:y val="0.1870569289333170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5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41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7586380605574831"/>
                  <c:y val="-5.071632765368953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3489347929153281"/>
                  <c:y val="3.667595525811920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527400246759372"/>
                      <c:h val="0.1071502917455887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13"/>
                  <c:y val="0.2120234638019819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114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диаграммы!$O$159:$O$165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диаграммы!$P$159:$P$165</c:f>
              <c:numCache>
                <c:formatCode>0</c:formatCode>
                <c:ptCount val="7"/>
                <c:pt idx="0">
                  <c:v>6114</c:v>
                </c:pt>
                <c:pt idx="1">
                  <c:v>1417</c:v>
                </c:pt>
                <c:pt idx="2">
                  <c:v>812</c:v>
                </c:pt>
                <c:pt idx="3">
                  <c:v>291</c:v>
                </c:pt>
                <c:pt idx="4">
                  <c:v>596</c:v>
                </c:pt>
                <c:pt idx="5">
                  <c:v>333</c:v>
                </c:pt>
                <c:pt idx="6">
                  <c:v>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диаграммы!$P$188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056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диаграммы!$O$189:$O$192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диаграммы!$P$189:$P$192</c:f>
              <c:numCache>
                <c:formatCode>0</c:formatCode>
                <c:ptCount val="4"/>
                <c:pt idx="0">
                  <c:v>7839</c:v>
                </c:pt>
                <c:pt idx="1">
                  <c:v>208</c:v>
                </c:pt>
                <c:pt idx="2">
                  <c:v>8</c:v>
                </c:pt>
                <c:pt idx="3">
                  <c:v>208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диаграммы!$Q$188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005E-3"/>
                  <c:y val="-4.139999053123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76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диаграммы!$O$189:$O$192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диаграммы!$Q$189:$Q$192</c:f>
              <c:numCache>
                <c:formatCode>0</c:formatCode>
                <c:ptCount val="4"/>
                <c:pt idx="0">
                  <c:v>7011</c:v>
                </c:pt>
                <c:pt idx="1">
                  <c:v>184</c:v>
                </c:pt>
                <c:pt idx="2">
                  <c:v>6</c:v>
                </c:pt>
                <c:pt idx="3">
                  <c:v>180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07568896"/>
        <c:axId val="207293248"/>
        <c:axId val="0"/>
      </c:bar3DChart>
      <c:catAx>
        <c:axId val="20756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293248"/>
        <c:crosses val="autoZero"/>
        <c:auto val="1"/>
        <c:lblAlgn val="ctr"/>
        <c:lblOffset val="100"/>
        <c:noMultiLvlLbl val="0"/>
      </c:catAx>
      <c:valAx>
        <c:axId val="20729324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0756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3901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диаграммы!$P$211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0857212517215157E-2"/>
                  <c:y val="-0.120443227918469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446822484927905E-2"/>
                  <c:y val="-8.08980549451933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752697161197E-2"/>
                  <c:y val="-0.3499661644966528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25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917027737649647"/>
                  <c:y val="0.11374139370213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419591808462026E-2"/>
                  <c:y val="0.1192172630661706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13"/>
                  <c:y val="0.2120234638019819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114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диаграммы!$O$212:$O$218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диаграммы!$P$212:$P$218</c:f>
              <c:numCache>
                <c:formatCode>0</c:formatCode>
                <c:ptCount val="7"/>
                <c:pt idx="0">
                  <c:v>2086</c:v>
                </c:pt>
                <c:pt idx="1">
                  <c:v>126</c:v>
                </c:pt>
                <c:pt idx="2">
                  <c:v>80</c:v>
                </c:pt>
                <c:pt idx="3">
                  <c:v>11</c:v>
                </c:pt>
                <c:pt idx="4">
                  <c:v>406</c:v>
                </c:pt>
                <c:pt idx="5">
                  <c:v>3400</c:v>
                </c:pt>
                <c:pt idx="6">
                  <c:v>902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0.1163</cdr:x>
      <cdr:y>0.02549</cdr:y>
    </cdr:from>
    <cdr:to>
      <cdr:x>0.28462</cdr:x>
      <cdr:y>0.12138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60037" y="80956"/>
          <a:ext cx="1099994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-10,6%</a:t>
          </a:r>
        </a:p>
      </cdr:txBody>
    </cdr:sp>
  </cdr:relSizeAnchor>
  <cdr:relSizeAnchor xmlns:cdr="http://schemas.openxmlformats.org/drawingml/2006/chartDrawing">
    <cdr:from>
      <cdr:x>0.31473</cdr:x>
      <cdr:y>0.19322</cdr:y>
    </cdr:from>
    <cdr:to>
      <cdr:x>0.48304</cdr:x>
      <cdr:y>0.28911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2056804" y="613556"/>
          <a:ext cx="1099930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-11,5%</a:t>
          </a:r>
        </a:p>
      </cdr:txBody>
    </cdr:sp>
  </cdr:relSizeAnchor>
  <cdr:relSizeAnchor xmlns:cdr="http://schemas.openxmlformats.org/drawingml/2006/chartDrawing">
    <cdr:from>
      <cdr:x>0.50922</cdr:x>
      <cdr:y>0.34466</cdr:y>
    </cdr:from>
    <cdr:to>
      <cdr:x>0.70508</cdr:x>
      <cdr:y>0.44055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353650" y="1073979"/>
          <a:ext cx="1289906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-25,0%</a:t>
          </a:r>
        </a:p>
      </cdr:txBody>
    </cdr:sp>
  </cdr:relSizeAnchor>
  <cdr:relSizeAnchor xmlns:cdr="http://schemas.openxmlformats.org/drawingml/2006/chartDrawing">
    <cdr:from>
      <cdr:x>0.72202</cdr:x>
      <cdr:y>0.19966</cdr:y>
    </cdr:from>
    <cdr:to>
      <cdr:x>0.89033</cdr:x>
      <cdr:y>0.29555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718501" y="633998"/>
          <a:ext cx="1099929" cy="30449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-13,5%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0.10621</cdr:x>
      <cdr:y>0.0659</cdr:y>
    </cdr:from>
    <cdr:to>
      <cdr:x>0.27453</cdr:x>
      <cdr:y>0.15837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643546" y="212942"/>
          <a:ext cx="101988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5,3%</a:t>
          </a:r>
        </a:p>
      </cdr:txBody>
    </cdr:sp>
  </cdr:relSizeAnchor>
  <cdr:relSizeAnchor xmlns:cdr="http://schemas.openxmlformats.org/drawingml/2006/chartDrawing">
    <cdr:from>
      <cdr:x>0.32315</cdr:x>
      <cdr:y>0.25839</cdr:y>
    </cdr:from>
    <cdr:to>
      <cdr:x>0.49147</cdr:x>
      <cdr:y>0.35086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1958024" y="834934"/>
          <a:ext cx="101988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+3,5%</a:t>
          </a:r>
        </a:p>
      </cdr:txBody>
    </cdr:sp>
  </cdr:relSizeAnchor>
  <cdr:relSizeAnchor xmlns:cdr="http://schemas.openxmlformats.org/drawingml/2006/chartDrawing">
    <cdr:from>
      <cdr:x>0.50656</cdr:x>
      <cdr:y>0.36022</cdr:y>
    </cdr:from>
    <cdr:to>
      <cdr:x>0.70242</cdr:x>
      <cdr:y>0.45102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043647" y="1185366"/>
          <a:ext cx="1176817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2,5%</a:t>
          </a:r>
        </a:p>
      </cdr:txBody>
    </cdr:sp>
  </cdr:relSizeAnchor>
  <cdr:relSizeAnchor xmlns:cdr="http://schemas.openxmlformats.org/drawingml/2006/chartDrawing">
    <cdr:from>
      <cdr:x>0.71497</cdr:x>
      <cdr:y>0.238</cdr:y>
    </cdr:from>
    <cdr:to>
      <cdr:x>0.88329</cdr:x>
      <cdr:y>0.33047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332132" y="769048"/>
          <a:ext cx="1019881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</a:t>
          </a:r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45,5%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0.1163</cdr:x>
      <cdr:y>0.04731</cdr:y>
    </cdr:from>
    <cdr:to>
      <cdr:x>0.28462</cdr:x>
      <cdr:y>0.1355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33011" y="157960"/>
          <a:ext cx="1060871" cy="29441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-4,0%</a:t>
          </a:r>
        </a:p>
      </cdr:txBody>
    </cdr:sp>
  </cdr:relSizeAnchor>
  <cdr:relSizeAnchor xmlns:cdr="http://schemas.openxmlformats.org/drawingml/2006/chartDrawing">
    <cdr:from>
      <cdr:x>0.31774</cdr:x>
      <cdr:y>0.20973</cdr:y>
    </cdr:from>
    <cdr:to>
      <cdr:x>0.48605</cdr:x>
      <cdr:y>0.29792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1977880" y="709984"/>
          <a:ext cx="1047708" cy="29854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-4,3%</a:t>
          </a:r>
        </a:p>
      </cdr:txBody>
    </cdr:sp>
  </cdr:relSizeAnchor>
  <cdr:relSizeAnchor xmlns:cdr="http://schemas.openxmlformats.org/drawingml/2006/chartDrawing">
    <cdr:from>
      <cdr:x>0.50619</cdr:x>
      <cdr:y>0.33102</cdr:y>
    </cdr:from>
    <cdr:to>
      <cdr:x>0.70205</cdr:x>
      <cdr:y>0.41921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647020" y="1152960"/>
          <a:ext cx="1411147" cy="3071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-18,8</a:t>
          </a:r>
        </a:p>
      </cdr:txBody>
    </cdr:sp>
  </cdr:relSizeAnchor>
  <cdr:relSizeAnchor xmlns:cdr="http://schemas.openxmlformats.org/drawingml/2006/chartDrawing">
    <cdr:from>
      <cdr:x>0.7182</cdr:x>
      <cdr:y>0.21602</cdr:y>
    </cdr:from>
    <cdr:to>
      <cdr:x>0.88651</cdr:x>
      <cdr:y>0.30421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5174526" y="752409"/>
          <a:ext cx="1212652" cy="30717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-2,2%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0.1163</cdr:x>
      <cdr:y>0.04731</cdr:y>
    </cdr:from>
    <cdr:to>
      <cdr:x>0.28462</cdr:x>
      <cdr:y>0.13802</cdr:y>
    </cdr:to>
    <cdr:sp macro="" textlink="">
      <cdr:nvSpPr>
        <cdr:cNvPr id="2" name="TextBox 40"/>
        <cdr:cNvSpPr txBox="1"/>
      </cdr:nvSpPr>
      <cdr:spPr>
        <a:xfrm xmlns:a="http://schemas.openxmlformats.org/drawingml/2006/main">
          <a:off x="759893" y="155847"/>
          <a:ext cx="1099787" cy="2988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+11,6%</a:t>
          </a:r>
        </a:p>
      </cdr:txBody>
    </cdr:sp>
  </cdr:relSizeAnchor>
  <cdr:relSizeAnchor xmlns:cdr="http://schemas.openxmlformats.org/drawingml/2006/chartDrawing">
    <cdr:from>
      <cdr:x>0.31774</cdr:x>
      <cdr:y>0.18344</cdr:y>
    </cdr:from>
    <cdr:to>
      <cdr:x>0.48605</cdr:x>
      <cdr:y>0.27415</cdr:y>
    </cdr:to>
    <cdr:sp macro="" textlink="">
      <cdr:nvSpPr>
        <cdr:cNvPr id="3" name="TextBox 75"/>
        <cdr:cNvSpPr txBox="1"/>
      </cdr:nvSpPr>
      <cdr:spPr>
        <a:xfrm xmlns:a="http://schemas.openxmlformats.org/drawingml/2006/main">
          <a:off x="2076083" y="604294"/>
          <a:ext cx="1099721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-1,9%</a:t>
          </a:r>
        </a:p>
      </cdr:txBody>
    </cdr:sp>
  </cdr:relSizeAnchor>
  <cdr:relSizeAnchor xmlns:cdr="http://schemas.openxmlformats.org/drawingml/2006/chartDrawing">
    <cdr:from>
      <cdr:x>0.50471</cdr:x>
      <cdr:y>0.31525</cdr:y>
    </cdr:from>
    <cdr:to>
      <cdr:x>0.70057</cdr:x>
      <cdr:y>0.40596</cdr:y>
    </cdr:to>
    <cdr:sp macro="" textlink="">
      <cdr:nvSpPr>
        <cdr:cNvPr id="4" name="TextBox 76"/>
        <cdr:cNvSpPr txBox="1"/>
      </cdr:nvSpPr>
      <cdr:spPr>
        <a:xfrm xmlns:a="http://schemas.openxmlformats.org/drawingml/2006/main">
          <a:off x="3297706" y="1038480"/>
          <a:ext cx="1279730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-18,8</a:t>
          </a:r>
        </a:p>
      </cdr:txBody>
    </cdr:sp>
  </cdr:relSizeAnchor>
  <cdr:relSizeAnchor xmlns:cdr="http://schemas.openxmlformats.org/drawingml/2006/chartDrawing">
    <cdr:from>
      <cdr:x>0.71407</cdr:x>
      <cdr:y>0.20551</cdr:y>
    </cdr:from>
    <cdr:to>
      <cdr:x>0.88238</cdr:x>
      <cdr:y>0.29622</cdr:y>
    </cdr:to>
    <cdr:sp macro="" textlink="">
      <cdr:nvSpPr>
        <cdr:cNvPr id="5" name="TextBox 77"/>
        <cdr:cNvSpPr txBox="1"/>
      </cdr:nvSpPr>
      <cdr:spPr>
        <a:xfrm xmlns:a="http://schemas.openxmlformats.org/drawingml/2006/main">
          <a:off x="4665642" y="676970"/>
          <a:ext cx="1099721" cy="29881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400" b="1">
              <a:solidFill>
                <a:srgbClr val="00B05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-1,5%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3A7D-0407-40D0-B772-A06BF49B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4</cp:revision>
  <cp:lastPrinted>2020-10-19T09:40:00Z</cp:lastPrinted>
  <dcterms:created xsi:type="dcterms:W3CDTF">2021-01-18T10:35:00Z</dcterms:created>
  <dcterms:modified xsi:type="dcterms:W3CDTF">2021-01-18T11:06:00Z</dcterms:modified>
</cp:coreProperties>
</file>