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B" w:rsidRPr="002B7CB5" w:rsidRDefault="00ED40EB" w:rsidP="00ED40EB">
      <w:pPr>
        <w:spacing w:before="0" w:line="240" w:lineRule="auto"/>
        <w:ind w:left="79" w:firstLine="1219"/>
        <w:jc w:val="right"/>
        <w:rPr>
          <w:rFonts w:ascii="Times New Roman" w:hAnsi="Times New Roman" w:cs="Times New Roman"/>
          <w:sz w:val="24"/>
          <w:szCs w:val="24"/>
        </w:rPr>
      </w:pPr>
      <w:r w:rsidRPr="002B7CB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B7CB5" w:rsidRPr="002B7CB5">
        <w:rPr>
          <w:rFonts w:ascii="Times New Roman" w:hAnsi="Times New Roman" w:cs="Times New Roman"/>
          <w:sz w:val="24"/>
          <w:szCs w:val="24"/>
        </w:rPr>
        <w:t xml:space="preserve">№ </w:t>
      </w:r>
      <w:r w:rsidR="00FA1D9A" w:rsidRPr="002B7CB5">
        <w:rPr>
          <w:rFonts w:ascii="Times New Roman" w:hAnsi="Times New Roman" w:cs="Times New Roman"/>
          <w:sz w:val="24"/>
          <w:szCs w:val="24"/>
        </w:rPr>
        <w:t>1</w:t>
      </w:r>
    </w:p>
    <w:p w:rsidR="002B7CB5" w:rsidRDefault="00ED40EB" w:rsidP="00ED40EB">
      <w:pPr>
        <w:spacing w:before="0" w:line="240" w:lineRule="auto"/>
        <w:ind w:left="79" w:firstLine="1219"/>
        <w:jc w:val="right"/>
        <w:rPr>
          <w:rFonts w:ascii="Times New Roman" w:hAnsi="Times New Roman" w:cs="Times New Roman"/>
          <w:sz w:val="24"/>
          <w:szCs w:val="24"/>
        </w:rPr>
      </w:pPr>
      <w:r w:rsidRPr="00424949">
        <w:rPr>
          <w:rFonts w:ascii="Times New Roman" w:hAnsi="Times New Roman" w:cs="Times New Roman"/>
          <w:sz w:val="24"/>
          <w:szCs w:val="24"/>
        </w:rPr>
        <w:t xml:space="preserve">к </w:t>
      </w:r>
      <w:r w:rsidR="002B7CB5">
        <w:rPr>
          <w:rFonts w:ascii="Times New Roman" w:hAnsi="Times New Roman" w:cs="Times New Roman"/>
          <w:sz w:val="24"/>
          <w:szCs w:val="24"/>
        </w:rPr>
        <w:t>постановлению п</w:t>
      </w:r>
      <w:r>
        <w:rPr>
          <w:rFonts w:ascii="Times New Roman" w:hAnsi="Times New Roman" w:cs="Times New Roman"/>
          <w:sz w:val="24"/>
          <w:szCs w:val="24"/>
        </w:rPr>
        <w:t xml:space="preserve">резидиума </w:t>
      </w:r>
    </w:p>
    <w:p w:rsidR="00ED40EB" w:rsidRDefault="00ED40EB" w:rsidP="00ED40EB">
      <w:pPr>
        <w:spacing w:before="0" w:line="240" w:lineRule="auto"/>
        <w:ind w:left="79" w:firstLine="12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областной организации Профсоюза</w:t>
      </w:r>
    </w:p>
    <w:p w:rsidR="00ED40EB" w:rsidRPr="00424949" w:rsidRDefault="00ED40EB" w:rsidP="00ED40EB">
      <w:pPr>
        <w:spacing w:before="0" w:line="240" w:lineRule="auto"/>
        <w:ind w:left="79" w:firstLine="12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B7CB5">
        <w:rPr>
          <w:rFonts w:ascii="Times New Roman" w:hAnsi="Times New Roman" w:cs="Times New Roman"/>
          <w:sz w:val="24"/>
          <w:szCs w:val="24"/>
        </w:rPr>
        <w:t xml:space="preserve">22.02.2018 </w:t>
      </w:r>
      <w:r>
        <w:rPr>
          <w:rFonts w:ascii="Times New Roman" w:hAnsi="Times New Roman" w:cs="Times New Roman"/>
          <w:sz w:val="24"/>
          <w:szCs w:val="24"/>
        </w:rPr>
        <w:t>№ 33</w:t>
      </w:r>
      <w:r w:rsidR="002B7CB5">
        <w:rPr>
          <w:rFonts w:ascii="Times New Roman" w:hAnsi="Times New Roman" w:cs="Times New Roman"/>
          <w:sz w:val="24"/>
          <w:szCs w:val="24"/>
        </w:rPr>
        <w:t>-17</w:t>
      </w:r>
    </w:p>
    <w:p w:rsidR="00ED40EB" w:rsidRDefault="00ED40EB" w:rsidP="00ED40EB">
      <w:pPr>
        <w:shd w:val="clear" w:color="auto" w:fill="FFFFFF"/>
        <w:spacing w:before="0" w:line="240" w:lineRule="auto"/>
        <w:ind w:left="0" w:firstLine="567"/>
        <w:jc w:val="right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B36EEA" w:rsidRPr="00DE2FFC" w:rsidRDefault="00B36EEA" w:rsidP="00B36EEA">
      <w:pPr>
        <w:shd w:val="clear" w:color="auto" w:fill="FFFFFF"/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DE2FFC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ПОЛОЖЕНИЕ </w:t>
      </w:r>
    </w:p>
    <w:p w:rsidR="00424949" w:rsidRDefault="00424949" w:rsidP="00B36EEA">
      <w:pPr>
        <w:shd w:val="clear" w:color="auto" w:fill="FFFFFF"/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 К</w:t>
      </w:r>
      <w:r w:rsidR="00B36EEA" w:rsidRPr="00DE2FFC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онкурсе </w:t>
      </w:r>
      <w:r w:rsidR="00B36EEA" w:rsidRPr="00DE2FF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«Лучший </w:t>
      </w:r>
      <w:r w:rsidR="00B36EE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внештатный технический инспектор</w:t>
      </w:r>
      <w:r w:rsidR="00B36EEA" w:rsidRPr="00DE2FF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труда»</w:t>
      </w:r>
    </w:p>
    <w:p w:rsidR="00B36EEA" w:rsidRPr="00DE2FFC" w:rsidRDefault="00424949" w:rsidP="00B36EEA">
      <w:pPr>
        <w:shd w:val="clear" w:color="auto" w:fill="FFFFFF"/>
        <w:spacing w:before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Свердловской областной организации </w:t>
      </w:r>
      <w:r w:rsidRPr="00DE2FF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Профсоюза</w:t>
      </w:r>
      <w:r w:rsidR="00B36EEA" w:rsidRPr="00DE2FF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br/>
      </w:r>
    </w:p>
    <w:p w:rsidR="00B36EEA" w:rsidRPr="005D3DCB" w:rsidRDefault="00B36EEA" w:rsidP="00CD087B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5D3D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I. Общие положения</w:t>
      </w:r>
    </w:p>
    <w:p w:rsidR="00424949" w:rsidRDefault="00B36EEA" w:rsidP="00424949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D3DCB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949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определяет порядок организации и </w:t>
      </w:r>
      <w:r w:rsidRPr="004249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проведения конкурса (далее – Конкурс) </w:t>
      </w:r>
      <w:r w:rsidR="00424949" w:rsidRPr="00424949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«Лучший внештатный технический инспектор труда»</w:t>
      </w:r>
      <w:r w:rsidR="00424949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="00424949" w:rsidRPr="00424949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Свердловской областной организации Профсоюза</w:t>
      </w:r>
      <w:r w:rsidR="00424949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:rsidR="00B36EEA" w:rsidRPr="005D3DCB" w:rsidRDefault="00424949" w:rsidP="00424949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1.2.</w:t>
      </w:r>
      <w:r w:rsidR="00B36EEA" w:rsidRPr="00424949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Конкурс</w:t>
      </w:r>
      <w:r w:rsidR="00B36EEA" w:rsidRPr="0042494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проводится среди </w:t>
      </w:r>
      <w:r w:rsidR="00B36EEA" w:rsidRP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внештатных техничес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ких инспекторов труда Профсоюза (далее – ВТИТ) местных и первичных справами территориальных организаций Профсоюза</w:t>
      </w:r>
      <w:r w:rsidR="00B36EEA" w:rsidRPr="005D3DCB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B36EEA" w:rsidRDefault="00424949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1.3. </w:t>
      </w:r>
      <w:r w:rsidR="00B36EEA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="00B36EEA" w:rsidRPr="005D3DC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онкурс</w:t>
      </w:r>
      <w:r w:rsidR="00B36EEA"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</w:t>
      </w:r>
      <w:r>
        <w:rPr>
          <w:rFonts w:ascii="Times New Roman" w:hAnsi="Times New Roman" w:cs="Times New Roman"/>
          <w:color w:val="000000"/>
          <w:sz w:val="24"/>
          <w:szCs w:val="24"/>
        </w:rPr>
        <w:t>один раз в два года</w:t>
      </w:r>
      <w:r w:rsidR="00B36EEA" w:rsidRPr="005D3DCB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.</w:t>
      </w:r>
    </w:p>
    <w:p w:rsidR="00B36EEA" w:rsidRPr="005D3DCB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</w:pPr>
    </w:p>
    <w:p w:rsidR="00B36EEA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5D3DCB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II. </w:t>
      </w:r>
      <w:r w:rsidR="0056726E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З</w:t>
      </w:r>
      <w:r w:rsidRPr="005D3DCB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адачи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К</w:t>
      </w:r>
      <w:r w:rsidRPr="005D3DCB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онкурса</w:t>
      </w:r>
    </w:p>
    <w:p w:rsidR="00B36EEA" w:rsidRPr="005D3DCB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2. Основными задачами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D3DC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онкурс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B36EEA" w:rsidRPr="005D3DCB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- укрепление авторитета и роли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="00424949"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в осуществлении защитных функций в сфере охраны труда; </w:t>
      </w:r>
    </w:p>
    <w:p w:rsidR="00B36EEA" w:rsidRPr="005D3DCB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- обобщение практики работы лучших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="00424949"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DCB">
        <w:rPr>
          <w:rFonts w:ascii="Times New Roman" w:hAnsi="Times New Roman" w:cs="Times New Roman"/>
          <w:color w:val="000000"/>
          <w:sz w:val="24"/>
          <w:szCs w:val="24"/>
        </w:rPr>
        <w:t>по защите прав членов профсоюза на безопасные условия труда;</w:t>
      </w:r>
    </w:p>
    <w:p w:rsidR="00B36EEA" w:rsidRPr="005D3DCB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уровня знаний, компетентности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Pr="005D3D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6EEA" w:rsidRPr="00424949" w:rsidRDefault="00B36EEA" w:rsidP="00424949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D3D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моральное и материальное стимулирование деятельности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Pr="005D3D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3DC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для решения ими задач по реализации защиты прав </w:t>
      </w:r>
      <w:r w:rsidRPr="005D3DC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на здоровые и безопасные условия труда</w:t>
      </w:r>
      <w:r w:rsidRPr="005D3D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6EEA" w:rsidRPr="005D3DCB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6EEA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5D3DCB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III.</w:t>
      </w:r>
      <w:r w:rsidRPr="005D3DCB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Порядок проведения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К</w:t>
      </w:r>
      <w:r w:rsidRPr="005D3DCB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онкурса </w:t>
      </w:r>
    </w:p>
    <w:p w:rsidR="006B0644" w:rsidRDefault="00B36EEA" w:rsidP="00B36EEA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5D3DC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3.1. </w:t>
      </w:r>
      <w:r w:rsidR="006B064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Конкурс предусматривает два этапа: очный и заочный.</w:t>
      </w:r>
    </w:p>
    <w:p w:rsidR="006B0644" w:rsidRDefault="006B0644" w:rsidP="00B36EEA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3.1.1. Заочный этап проходит при подведении итогов работы организаций Профсоюза за предыдущий год. Победителями заочного этапа признаются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="00424949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организаций, которые по решению Президиума областной организации Профсоюза признаны лучшими по итогам работы.</w:t>
      </w:r>
    </w:p>
    <w:p w:rsidR="00B36EEA" w:rsidRPr="005856B0" w:rsidRDefault="00580C87" w:rsidP="00B36EEA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3.1.2. </w:t>
      </w:r>
      <w:r w:rsidR="00B36EE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Уведомление о выдвижении конкурсанта высылается в организацию Профсоюза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в течение 3 рабочих дней после принятия решения Президиумом</w:t>
      </w:r>
      <w:r w:rsidR="00B36EEA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.</w:t>
      </w:r>
    </w:p>
    <w:p w:rsidR="00B36EEA" w:rsidRDefault="00B36EEA" w:rsidP="00B36EEA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3.2. В  срок до 15 марта в областную организацию Профсоюза предоставляются следующие конкурсные материалы:</w:t>
      </w:r>
    </w:p>
    <w:p w:rsidR="00B36EEA" w:rsidRDefault="00B36EEA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CD087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планы двух обучающих семинаров для уполномоченных по охране труда, проведенных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="004249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D087B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течение года;</w:t>
      </w:r>
    </w:p>
    <w:p w:rsidR="00B36EEA" w:rsidRDefault="00B36EEA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к</w:t>
      </w:r>
      <w:r w:rsidRPr="003A4A43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опии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</w:t>
      </w:r>
      <w:r w:rsidRPr="003A4A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представлений</w:t>
      </w:r>
      <w:r w:rsidR="00CF60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(актов проверки)</w:t>
      </w:r>
      <w:r w:rsidR="004249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выданных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Pr="003A4A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результатам проверок и ответы от </w:t>
      </w:r>
      <w:r w:rsidR="00CF60F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образовательной организации</w:t>
      </w:r>
      <w:r w:rsidRPr="003A4A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представления</w:t>
      </w:r>
      <w:r w:rsidR="00CF60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(акты проверки);</w:t>
      </w:r>
    </w:p>
    <w:p w:rsidR="00B36EEA" w:rsidRDefault="00B36EEA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54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тезисы одного из выступлений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="004249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 руководителями образовательных организаций;</w:t>
      </w:r>
      <w:r w:rsidRPr="003154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36EEA" w:rsidRDefault="00B36EEA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54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заполненн</w:t>
      </w:r>
      <w:r w:rsidR="00424949"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таблиц</w:t>
      </w:r>
      <w:r w:rsidR="0042494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1540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основных показателей работы (</w:t>
      </w:r>
      <w:r w:rsidR="00580C87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3154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риложение </w:t>
      </w:r>
      <w:r w:rsidR="002B7CB5">
        <w:rPr>
          <w:rFonts w:ascii="Times New Roman" w:eastAsiaTheme="minorHAnsi" w:hAnsi="Times New Roman" w:cs="Times New Roman"/>
          <w:sz w:val="24"/>
          <w:szCs w:val="24"/>
          <w:lang w:eastAsia="en-US"/>
        </w:rPr>
        <w:t>№ 2</w:t>
      </w:r>
      <w:r w:rsidRPr="00315406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CD087B" w:rsidRDefault="00580C87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 </w:t>
      </w:r>
      <w:r w:rsidR="00B36EEA" w:rsidRPr="003A4A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Материалы 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направляются в областной комитет </w:t>
      </w:r>
      <w:r w:rsidR="004249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Профсоюза в отдел охраны труда 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электронном виде.</w:t>
      </w:r>
    </w:p>
    <w:p w:rsidR="00580C87" w:rsidRDefault="00580C87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3.4. 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участия в очном этапе к</w:t>
      </w:r>
      <w:r w:rsidR="00B36EEA">
        <w:rPr>
          <w:rFonts w:ascii="Times New Roman" w:eastAsiaTheme="minorHAnsi" w:hAnsi="Times New Roman" w:cs="Times New Roman"/>
          <w:sz w:val="24"/>
          <w:szCs w:val="24"/>
          <w:lang w:eastAsia="en-US"/>
        </w:rPr>
        <w:t>онкурсанту</w:t>
      </w:r>
      <w:r w:rsidR="00B36EEA" w:rsidRPr="003A4A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необходимо подготовить презентацию</w:t>
      </w:r>
      <w:r w:rsidR="00CD08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6EEA">
        <w:rPr>
          <w:rFonts w:ascii="Times New Roman" w:eastAsiaTheme="minorHAnsi" w:hAnsi="Times New Roman" w:cs="Times New Roman"/>
          <w:sz w:val="24"/>
          <w:szCs w:val="24"/>
          <w:lang w:eastAsia="en-US"/>
        </w:rPr>
        <w:t>(визитную карточку) работы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D087B" w:rsidRDefault="00CD087B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 презентацию включается:</w:t>
      </w:r>
    </w:p>
    <w:p w:rsidR="00CD087B" w:rsidRDefault="00CD087B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36EEA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ворческое приветствие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</w:t>
      </w:r>
    </w:p>
    <w:p w:rsidR="00CD087B" w:rsidRDefault="00CD087B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- </w:t>
      </w:r>
      <w:r w:rsidR="00B36E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нформация о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городской (районной) организации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(статистические данные)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</w:t>
      </w:r>
    </w:p>
    <w:p w:rsidR="00CD087B" w:rsidRDefault="00CD087B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- </w:t>
      </w:r>
      <w:r w:rsidR="00B36E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нформация о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системе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работ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ы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с уполномоченными (основные приемы работы)</w:t>
      </w:r>
      <w:r w:rsidR="00B36E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</w:t>
      </w:r>
    </w:p>
    <w:p w:rsidR="00CD087B" w:rsidRDefault="00CD087B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- информация о разделе «Охрана труда» 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в отраслево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м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Соглашени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и;</w:t>
      </w:r>
    </w:p>
    <w:p w:rsidR="00CD087B" w:rsidRDefault="00CD087B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- информация о формах взаимодействия с управлением образования;</w:t>
      </w:r>
    </w:p>
    <w:p w:rsidR="00580C87" w:rsidRDefault="00CD087B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- информация о наиболее ярком (значимом) </w:t>
      </w:r>
      <w:r w:rsidR="00B36E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м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ероприяти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</w:t>
      </w:r>
      <w:r w:rsidR="00B36EEA" w:rsidRPr="008852B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проведенном в отчетном году.</w:t>
      </w:r>
    </w:p>
    <w:p w:rsidR="00B36EEA" w:rsidRPr="008852BB" w:rsidRDefault="00CD087B" w:rsidP="00B36EEA">
      <w:pPr>
        <w:pStyle w:val="a3"/>
        <w:widowControl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4F81BD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lastRenderedPageBreak/>
        <w:t>В презентации возможно участие группы поддержки</w:t>
      </w:r>
      <w:r w:rsidR="00B36E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B36EEA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B36EEA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D3DC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IV. </w:t>
      </w:r>
      <w:r w:rsidR="006B064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CD087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пределение победителей К</w:t>
      </w:r>
      <w:r w:rsidRPr="005D3DC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онкурса</w:t>
      </w:r>
    </w:p>
    <w:p w:rsidR="00B36EEA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D3DC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4.1. </w:t>
      </w:r>
      <w:r w:rsidRPr="005D3D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Победителями в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D3DC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онкурс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е </w:t>
      </w:r>
      <w:r w:rsidRPr="005D3D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признаются </w:t>
      </w:r>
      <w:r w:rsidR="00424949">
        <w:rPr>
          <w:rFonts w:ascii="Times New Roman" w:hAnsi="Times New Roman" w:cs="Times New Roman"/>
          <w:color w:val="000000"/>
          <w:spacing w:val="4"/>
          <w:sz w:val="24"/>
          <w:szCs w:val="24"/>
        </w:rPr>
        <w:t>ВТИТ</w:t>
      </w:r>
      <w:r w:rsidRPr="005D3DC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gramStart"/>
      <w:r w:rsidR="006B0644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набравшие</w:t>
      </w:r>
      <w:proofErr w:type="gramEnd"/>
      <w:r w:rsidR="006B064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наибольшее количество баллов по итогам заочного и очного этапов Конкурса</w:t>
      </w:r>
      <w:r w:rsidRPr="001D3ECC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B36EEA" w:rsidRDefault="00B36EEA" w:rsidP="00B36EEA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3D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4.2. </w:t>
      </w:r>
      <w:r w:rsidRPr="00307817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3078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качестве группы поддержки в смотре-конкурсе могут принимать участие не более 3</w:t>
      </w:r>
      <w:r w:rsidR="006B06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07817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уполномоченных по охране труда</w:t>
      </w:r>
      <w:r w:rsidR="006B06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председатель </w:t>
      </w:r>
      <w:r w:rsidR="00580C87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местной (первичной с правами территориальной)</w:t>
      </w:r>
      <w:r w:rsidR="006B06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организации Профсоюза.</w:t>
      </w:r>
    </w:p>
    <w:p w:rsidR="00B36EEA" w:rsidRDefault="00B36EEA" w:rsidP="00B36EEA">
      <w:pPr>
        <w:shd w:val="clear" w:color="auto" w:fill="FFFFFF"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36EEA" w:rsidRPr="005D3DCB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D3DCB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V. Подведение итогов </w:t>
      </w:r>
      <w:r w:rsidR="006B06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5D3DCB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онкурса</w:t>
      </w:r>
    </w:p>
    <w:p w:rsidR="00580C87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B064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5.1. </w:t>
      </w:r>
      <w:r w:rsidR="00580C87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</w:t>
      </w:r>
      <w:r w:rsidR="00580C87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обедители Конкурса, занявшие 1, 2 и 3 места, награждаются Дипломами.</w:t>
      </w:r>
    </w:p>
    <w:p w:rsidR="00B36EEA" w:rsidRPr="006B0644" w:rsidRDefault="00580C87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5.2. По итогам Конкурса Комиссия</w:t>
      </w:r>
      <w:r w:rsidR="00B36EEA" w:rsidRPr="006B064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B36EEA" w:rsidRPr="006B0644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 xml:space="preserve">вносит предложения </w:t>
      </w:r>
      <w:r w:rsidR="00225A07"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 w:rsidR="00225A07" w:rsidRPr="006B0644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резидиум</w:t>
      </w:r>
      <w:r w:rsidR="00225A07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="00225A07" w:rsidRPr="006B06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областной организации Профсоюза</w:t>
      </w:r>
      <w:r w:rsidR="00225A07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 xml:space="preserve">о награждении победителей ценными подарками </w:t>
      </w:r>
      <w:r w:rsidR="00B36EEA" w:rsidRPr="006B0644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для рассмотрения</w:t>
      </w:r>
      <w:r w:rsidR="00B36EEA" w:rsidRPr="006B064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B36EEA" w:rsidRPr="006B0644" w:rsidRDefault="00580C87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5.3. </w:t>
      </w:r>
      <w:r w:rsidR="00B36EEA" w:rsidRPr="006B0644">
        <w:rPr>
          <w:rFonts w:ascii="Times New Roman" w:hAnsi="Times New Roman" w:cs="Times New Roman"/>
          <w:color w:val="000000"/>
          <w:spacing w:val="-4"/>
          <w:sz w:val="24"/>
          <w:szCs w:val="24"/>
        </w:rPr>
        <w:t>Внештатному техническому инспектору труда Профсоюза, занявшему первое место, присваивается звание «Лучший внештатный технический инспектор труда Профсоюза» Свердловской области.</w:t>
      </w:r>
    </w:p>
    <w:p w:rsidR="00B36EEA" w:rsidRDefault="00B36EEA" w:rsidP="00B36EEA">
      <w:pPr>
        <w:widowControl/>
        <w:shd w:val="clear" w:color="auto" w:fill="FFFFFF"/>
        <w:autoSpaceDE/>
        <w:autoSpaceDN/>
        <w:adjustRightInd/>
        <w:spacing w:before="0" w:line="240" w:lineRule="auto"/>
        <w:ind w:left="0" w:firstLine="567"/>
        <w:jc w:val="right"/>
        <w:rPr>
          <w:rFonts w:ascii="Times New Roman" w:hAnsi="Times New Roman" w:cs="Times New Roman"/>
          <w:color w:val="000000"/>
          <w:spacing w:val="-9"/>
        </w:rPr>
      </w:pPr>
    </w:p>
    <w:p w:rsidR="00B36EEA" w:rsidRPr="002B7CB5" w:rsidRDefault="00B36EEA" w:rsidP="00424949">
      <w:pPr>
        <w:spacing w:before="0" w:line="240" w:lineRule="auto"/>
        <w:ind w:left="79" w:firstLine="1219"/>
        <w:jc w:val="right"/>
        <w:rPr>
          <w:rFonts w:ascii="Times New Roman" w:hAnsi="Times New Roman" w:cs="Times New Roman"/>
          <w:sz w:val="24"/>
          <w:szCs w:val="24"/>
        </w:rPr>
      </w:pPr>
      <w:r w:rsidRPr="002B7CB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B7CB5" w:rsidRPr="002B7CB5">
        <w:rPr>
          <w:rFonts w:ascii="Times New Roman" w:hAnsi="Times New Roman" w:cs="Times New Roman"/>
          <w:sz w:val="24"/>
          <w:szCs w:val="24"/>
        </w:rPr>
        <w:t xml:space="preserve">№ </w:t>
      </w:r>
      <w:r w:rsidR="00424949" w:rsidRPr="002B7CB5">
        <w:rPr>
          <w:rFonts w:ascii="Times New Roman" w:hAnsi="Times New Roman" w:cs="Times New Roman"/>
          <w:sz w:val="24"/>
          <w:szCs w:val="24"/>
        </w:rPr>
        <w:t>2</w:t>
      </w:r>
    </w:p>
    <w:p w:rsidR="00ED40EB" w:rsidRDefault="00ED40EB" w:rsidP="00B36EEA">
      <w:pPr>
        <w:widowControl/>
        <w:autoSpaceDE/>
        <w:autoSpaceDN/>
        <w:adjustRightInd/>
        <w:spacing w:before="0" w:line="240" w:lineRule="auto"/>
        <w:ind w:left="0"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36EEA" w:rsidRPr="002B7CB5" w:rsidRDefault="00B36EEA" w:rsidP="00B36EEA">
      <w:pPr>
        <w:widowControl/>
        <w:autoSpaceDE/>
        <w:autoSpaceDN/>
        <w:adjustRightInd/>
        <w:spacing w:before="0" w:line="240" w:lineRule="auto"/>
        <w:ind w:left="0" w:firstLine="56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B7CB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 основных показателей работы</w:t>
      </w:r>
    </w:p>
    <w:p w:rsidR="00B36EEA" w:rsidRPr="002B7CB5" w:rsidRDefault="00B36EEA" w:rsidP="00B36EEA">
      <w:pPr>
        <w:widowControl/>
        <w:autoSpaceDE/>
        <w:autoSpaceDN/>
        <w:adjustRightInd/>
        <w:spacing w:before="0" w:line="240" w:lineRule="auto"/>
        <w:ind w:left="0" w:firstLine="567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B7CB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внештатного технического инспектора труда</w:t>
      </w:r>
    </w:p>
    <w:p w:rsidR="00906A09" w:rsidRDefault="00906A09" w:rsidP="00B36EEA">
      <w:pPr>
        <w:widowControl/>
        <w:autoSpaceDE/>
        <w:autoSpaceDN/>
        <w:adjustRightInd/>
        <w:spacing w:before="0" w:line="240" w:lineRule="auto"/>
        <w:ind w:left="0"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7CB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_____________________________________ организации Профсоюза</w:t>
      </w:r>
    </w:p>
    <w:p w:rsidR="00906A09" w:rsidRDefault="00906A09" w:rsidP="00906A09">
      <w:pPr>
        <w:widowControl/>
        <w:autoSpaceDE/>
        <w:autoSpaceDN/>
        <w:adjustRightInd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6A09" w:rsidRDefault="00906A09" w:rsidP="00906A09">
      <w:pPr>
        <w:widowControl/>
        <w:autoSpaceDE/>
        <w:autoSpaceDN/>
        <w:adjustRightInd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Общее количество образовательных организаций (структурных подразделений) ____________</w:t>
      </w:r>
    </w:p>
    <w:p w:rsidR="00906A09" w:rsidRDefault="00906A09" w:rsidP="00906A09">
      <w:pPr>
        <w:widowControl/>
        <w:autoSpaceDE/>
        <w:autoSpaceDN/>
        <w:adjustRightInd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работников в них __________________________________</w:t>
      </w:r>
    </w:p>
    <w:p w:rsidR="00906A09" w:rsidRPr="00307817" w:rsidRDefault="00906A09" w:rsidP="00906A09">
      <w:pPr>
        <w:widowControl/>
        <w:autoSpaceDE/>
        <w:autoSpaceDN/>
        <w:adjustRightInd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членов Профсоюза _________________________________</w:t>
      </w:r>
    </w:p>
    <w:tbl>
      <w:tblPr>
        <w:tblStyle w:val="a4"/>
        <w:tblpPr w:leftFromText="180" w:rightFromText="180" w:vertAnchor="text" w:horzAnchor="margin" w:tblpXSpec="center" w:tblpY="238"/>
        <w:tblW w:w="10348" w:type="dxa"/>
        <w:tblLook w:val="04A0"/>
      </w:tblPr>
      <w:tblGrid>
        <w:gridCol w:w="5755"/>
        <w:gridCol w:w="4593"/>
      </w:tblGrid>
      <w:tr w:rsidR="00906A09" w:rsidRPr="00DF7222" w:rsidTr="00906A09">
        <w:tc>
          <w:tcPr>
            <w:tcW w:w="5755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Основные показатели работы</w:t>
            </w:r>
          </w:p>
        </w:tc>
        <w:tc>
          <w:tcPr>
            <w:tcW w:w="4593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</w:tc>
      </w:tr>
      <w:tr w:rsidR="00906A09" w:rsidRPr="00DF7222" w:rsidTr="00906A09">
        <w:tc>
          <w:tcPr>
            <w:tcW w:w="5755" w:type="dxa"/>
          </w:tcPr>
          <w:p w:rsidR="00906A09" w:rsidRPr="00152824" w:rsidRDefault="00906A09" w:rsidP="00906A09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анизация и проведение плановых проверок </w:t>
            </w: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прав работников на здоровые и безопасные условия труда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(Указать количество проверенных организаций, количество составленных актов (представлений))</w:t>
            </w:r>
          </w:p>
        </w:tc>
        <w:tc>
          <w:tcPr>
            <w:tcW w:w="4593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6A09" w:rsidRPr="00DF7222" w:rsidTr="00906A09">
        <w:tc>
          <w:tcPr>
            <w:tcW w:w="5755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проведении тематических проверок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(Указать  количество проверенных организаций, количество составленных актов (представлений))</w:t>
            </w:r>
          </w:p>
        </w:tc>
        <w:tc>
          <w:tcPr>
            <w:tcW w:w="4593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6A09" w:rsidRPr="00DF7222" w:rsidTr="00906A09">
        <w:tc>
          <w:tcPr>
            <w:tcW w:w="5755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Вопросы, подготовленные ВТИТ на заседание комитета (президиума) организации Профсоюза (Перечислить)</w:t>
            </w:r>
          </w:p>
        </w:tc>
        <w:tc>
          <w:tcPr>
            <w:tcW w:w="4593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6A09" w:rsidRPr="00DF7222" w:rsidTr="00906A09">
        <w:tc>
          <w:tcPr>
            <w:tcW w:w="5755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приемке образовательных уч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реждений к новому учебному году (Указать  количество проверенных организаций)</w:t>
            </w:r>
          </w:p>
        </w:tc>
        <w:tc>
          <w:tcPr>
            <w:tcW w:w="4593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6A09" w:rsidRPr="00DF7222" w:rsidTr="00906A09">
        <w:tc>
          <w:tcPr>
            <w:tcW w:w="5755" w:type="dxa"/>
          </w:tcPr>
          <w:p w:rsidR="00906A09" w:rsidRPr="00152824" w:rsidRDefault="00906A09" w:rsidP="00906A09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обучающих </w:t>
            </w: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семинаров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для </w:t>
            </w:r>
            <w:r w:rsidRPr="001528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уполномоченных по охране труда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(Указать дату проведения, рассмотренные вопросы, количество участников)</w:t>
            </w:r>
          </w:p>
        </w:tc>
        <w:tc>
          <w:tcPr>
            <w:tcW w:w="4593" w:type="dxa"/>
          </w:tcPr>
          <w:p w:rsidR="00906A09" w:rsidRPr="00152824" w:rsidRDefault="00906A09" w:rsidP="00B36EEA">
            <w:pPr>
              <w:widowControl/>
              <w:autoSpaceDE/>
              <w:autoSpaceDN/>
              <w:adjustRightInd/>
              <w:spacing w:before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06A09" w:rsidRDefault="00906A09" w:rsidP="00906A09">
      <w:pPr>
        <w:spacing w:before="0"/>
        <w:ind w:left="0" w:firstLine="0"/>
        <w:rPr>
          <w:rFonts w:ascii="Times New Roman" w:hAnsi="Times New Roman" w:cs="Times New Roman"/>
        </w:rPr>
      </w:pPr>
    </w:p>
    <w:p w:rsidR="004D5F71" w:rsidRPr="00906A09" w:rsidRDefault="00906A09" w:rsidP="00906A09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06A09">
        <w:rPr>
          <w:rFonts w:ascii="Times New Roman" w:hAnsi="Times New Roman" w:cs="Times New Roman"/>
          <w:sz w:val="24"/>
          <w:szCs w:val="24"/>
        </w:rPr>
        <w:t>Председатель __________________ организации Профс</w:t>
      </w:r>
      <w:r>
        <w:rPr>
          <w:rFonts w:ascii="Times New Roman" w:hAnsi="Times New Roman" w:cs="Times New Roman"/>
          <w:sz w:val="24"/>
          <w:szCs w:val="24"/>
        </w:rPr>
        <w:t>оюза ______</w:t>
      </w:r>
      <w:r w:rsidRPr="00906A0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/ _________________ /</w:t>
      </w:r>
    </w:p>
    <w:sectPr w:rsidR="004D5F71" w:rsidRPr="00906A09" w:rsidSect="00D867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1D45"/>
    <w:multiLevelType w:val="hybridMultilevel"/>
    <w:tmpl w:val="E460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6EEA"/>
    <w:rsid w:val="00225A07"/>
    <w:rsid w:val="002B7CB5"/>
    <w:rsid w:val="00424949"/>
    <w:rsid w:val="00475623"/>
    <w:rsid w:val="00494020"/>
    <w:rsid w:val="004D5F71"/>
    <w:rsid w:val="0056726E"/>
    <w:rsid w:val="00580C87"/>
    <w:rsid w:val="006B0644"/>
    <w:rsid w:val="0078615C"/>
    <w:rsid w:val="00906A09"/>
    <w:rsid w:val="009B2A44"/>
    <w:rsid w:val="00B36EEA"/>
    <w:rsid w:val="00B9611E"/>
    <w:rsid w:val="00CD087B"/>
    <w:rsid w:val="00CF60FF"/>
    <w:rsid w:val="00D7157D"/>
    <w:rsid w:val="00D86788"/>
    <w:rsid w:val="00ED40EB"/>
    <w:rsid w:val="00F40422"/>
    <w:rsid w:val="00FA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A"/>
    <w:pPr>
      <w:widowControl w:val="0"/>
      <w:autoSpaceDE w:val="0"/>
      <w:autoSpaceDN w:val="0"/>
      <w:adjustRightInd w:val="0"/>
      <w:spacing w:before="300" w:after="0" w:line="300" w:lineRule="auto"/>
      <w:ind w:left="80" w:firstLine="1220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EEA"/>
    <w:pPr>
      <w:ind w:left="720"/>
      <w:contextualSpacing/>
    </w:pPr>
  </w:style>
  <w:style w:type="table" w:styleId="a4">
    <w:name w:val="Table Grid"/>
    <w:basedOn w:val="a1"/>
    <w:uiPriority w:val="59"/>
    <w:rsid w:val="00B36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A"/>
    <w:pPr>
      <w:widowControl w:val="0"/>
      <w:autoSpaceDE w:val="0"/>
      <w:autoSpaceDN w:val="0"/>
      <w:adjustRightInd w:val="0"/>
      <w:spacing w:before="300" w:after="0" w:line="300" w:lineRule="auto"/>
      <w:ind w:left="80" w:firstLine="1220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EEA"/>
    <w:pPr>
      <w:ind w:left="720"/>
      <w:contextualSpacing/>
    </w:pPr>
  </w:style>
  <w:style w:type="table" w:styleId="a4">
    <w:name w:val="Table Grid"/>
    <w:basedOn w:val="a1"/>
    <w:uiPriority w:val="59"/>
    <w:rsid w:val="00B36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prof</cp:lastModifiedBy>
  <cp:revision>6</cp:revision>
  <dcterms:created xsi:type="dcterms:W3CDTF">2018-02-13T04:54:00Z</dcterms:created>
  <dcterms:modified xsi:type="dcterms:W3CDTF">2018-02-27T06:27:00Z</dcterms:modified>
</cp:coreProperties>
</file>