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BF" w:rsidRPr="00A37FD5" w:rsidRDefault="00A621BF" w:rsidP="00A621BF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37FD5">
        <w:rPr>
          <w:rFonts w:ascii="Arial" w:hAnsi="Arial" w:cs="Arial"/>
          <w:sz w:val="24"/>
          <w:szCs w:val="24"/>
          <w:shd w:val="clear" w:color="auto" w:fill="FFFFFF"/>
        </w:rPr>
        <w:t>Пансионат «ВатерЛоо»- Информационный лист</w:t>
      </w:r>
    </w:p>
    <w:p w:rsidR="0098526A" w:rsidRPr="00A37FD5" w:rsidRDefault="00A621BF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 </w:t>
      </w:r>
      <w:r w:rsidR="002A1DB7" w:rsidRPr="00A37FD5">
        <w:rPr>
          <w:rFonts w:ascii="Arial" w:hAnsi="Arial" w:cs="Arial"/>
          <w:sz w:val="21"/>
          <w:szCs w:val="21"/>
          <w:shd w:val="clear" w:color="auto" w:fill="FFFFFF"/>
        </w:rPr>
        <w:t>Пансионат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«ВатерЛоо», находится на расстоянии около 20 км от центра города Сочи в курортном поселке Лоо, в долине, окружённой отрогами Кавказских гор. Спокойная, тихая и дружелюбная атмосфера, царящая в «ВатерЛоо», идеально подходит для семейного отдыха с детьми. Трёхэтажный корпус </w:t>
      </w:r>
      <w:r w:rsidR="002A1DB7" w:rsidRPr="00A37FD5">
        <w:rPr>
          <w:rFonts w:ascii="Arial" w:hAnsi="Arial" w:cs="Arial"/>
          <w:sz w:val="21"/>
          <w:szCs w:val="21"/>
          <w:shd w:val="clear" w:color="auto" w:fill="FFFFFF"/>
        </w:rPr>
        <w:t>пансионата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>, опоясанный галереями и террасой первого этажа, способен одновременно вместить более 60 гостей.</w:t>
      </w:r>
      <w:r w:rsidR="00355DE0">
        <w:rPr>
          <w:rFonts w:ascii="Arial" w:hAnsi="Arial" w:cs="Arial"/>
          <w:sz w:val="21"/>
          <w:szCs w:val="21"/>
          <w:shd w:val="clear" w:color="auto" w:fill="FFFFFF"/>
        </w:rPr>
        <w:t xml:space="preserve"> С территории пансионата открывается прекрасный панорамный вид на все морское побережье Лоо. Поселок Лоо имеет развитую инфраструктуру с сетевыми продуктовыми магазинами, рынками в пешей доступности.</w:t>
      </w:r>
    </w:p>
    <w:p w:rsidR="0098526A" w:rsidRPr="00A37FD5" w:rsidRDefault="0098526A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Каждый номер меблирован в современном стиле и имеет в наличии </w:t>
      </w:r>
      <w:r w:rsidR="002A1DB7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комфортабельный санузел, 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ЖК телевизор, 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холодильник , 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>Wi-Fi, кондиционер</w:t>
      </w:r>
      <w:r w:rsidR="0010404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>(кроме нескол</w:t>
      </w:r>
      <w:r w:rsidR="002A1DB7" w:rsidRPr="00A37FD5">
        <w:rPr>
          <w:rFonts w:ascii="Arial" w:hAnsi="Arial" w:cs="Arial"/>
          <w:sz w:val="21"/>
          <w:szCs w:val="21"/>
          <w:shd w:val="clear" w:color="auto" w:fill="FFFFFF"/>
        </w:rPr>
        <w:t>ь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>ких номеров с вентилятором, выделенных в отдельную категорию). Номера на втором и третьем  этажах гостиницы имеют балконы с восхитит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>ельным панорамным видом на море, номера на первом этаже- небольшой па</w:t>
      </w:r>
      <w:r w:rsidR="00E47F94">
        <w:rPr>
          <w:rFonts w:ascii="Arial" w:hAnsi="Arial" w:cs="Arial"/>
          <w:sz w:val="21"/>
          <w:szCs w:val="21"/>
          <w:shd w:val="clear" w:color="auto" w:fill="FFFFFF"/>
        </w:rPr>
        <w:t>лисадни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к или выход на 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террасу. 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>В семейных номерах в качестве дополнительного спального места-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>широкий раскладной диван</w:t>
      </w:r>
      <w:r w:rsidR="002B1521" w:rsidRPr="00A37FD5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3E7A12" w:rsidRPr="00A37FD5" w:rsidRDefault="0010404B" w:rsidP="003E7A12">
      <w:pPr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На огороженной </w:t>
      </w:r>
      <w:r w:rsidR="0098526A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охраняемой и прекрасно озелененной территории гостиницы множество экзотических южных растений, есть уютные уголки и беседки, зелён</w:t>
      </w:r>
      <w:r w:rsidR="00355DE0">
        <w:rPr>
          <w:rFonts w:ascii="Arial" w:hAnsi="Arial" w:cs="Arial"/>
          <w:sz w:val="21"/>
          <w:szCs w:val="21"/>
          <w:shd w:val="clear" w:color="auto" w:fill="FFFFFF"/>
        </w:rPr>
        <w:t>ые</w:t>
      </w:r>
      <w:r w:rsidR="0098526A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55DE0">
        <w:rPr>
          <w:rFonts w:ascii="Arial" w:hAnsi="Arial" w:cs="Arial"/>
          <w:sz w:val="21"/>
          <w:szCs w:val="21"/>
          <w:shd w:val="clear" w:color="auto" w:fill="FFFFFF"/>
        </w:rPr>
        <w:t>газоны</w:t>
      </w:r>
      <w:r w:rsidR="0098526A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и оборудованная площадка для детских игр.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98526A" w:rsidRPr="00A37FD5" w:rsidRDefault="003E7A12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A37FD5">
        <w:rPr>
          <w:rFonts w:ascii="Arial" w:hAnsi="Arial" w:cs="Arial"/>
          <w:sz w:val="21"/>
          <w:szCs w:val="21"/>
          <w:shd w:val="clear" w:color="auto" w:fill="FFFFFF"/>
        </w:rPr>
        <w:t>Перед территорией пансионата находится небольшая бесплатная парковка.</w:t>
      </w:r>
    </w:p>
    <w:p w:rsidR="0098526A" w:rsidRPr="00A37FD5" w:rsidRDefault="0098526A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Наших гостей </w:t>
      </w:r>
      <w:r w:rsidR="00355DE0">
        <w:rPr>
          <w:rFonts w:ascii="Arial" w:hAnsi="Arial" w:cs="Arial"/>
          <w:sz w:val="21"/>
          <w:szCs w:val="21"/>
          <w:shd w:val="clear" w:color="auto" w:fill="FFFFFF"/>
        </w:rPr>
        <w:t>пора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>дует большой открытый пресноводный бассейн.  Он имеет две чаши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: большую, размером 10 х 6 метров, глубиной от 1,2 до 1,7 м; и малую, для малышей, размером 4 х 4 метра. В ненастную погоду, или когда море штормит, он </w:t>
      </w:r>
      <w:r w:rsidR="002A1DB7" w:rsidRPr="00A37FD5">
        <w:rPr>
          <w:rFonts w:ascii="Arial" w:hAnsi="Arial" w:cs="Arial"/>
          <w:sz w:val="21"/>
          <w:szCs w:val="21"/>
          <w:shd w:val="clear" w:color="auto" w:fill="FFFFFF"/>
        </w:rPr>
        <w:t>служит для наших гостей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тихой гаванью с прозрачной и теплой водой.</w:t>
      </w:r>
    </w:p>
    <w:p w:rsidR="002A1DB7" w:rsidRPr="00A37FD5" w:rsidRDefault="003E7A12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Детская инфраструктура </w:t>
      </w:r>
      <w:r w:rsidR="002A1DB7" w:rsidRPr="00A37FD5">
        <w:rPr>
          <w:rFonts w:ascii="Arial" w:hAnsi="Arial" w:cs="Arial"/>
          <w:sz w:val="21"/>
          <w:szCs w:val="21"/>
          <w:shd w:val="clear" w:color="auto" w:fill="FFFFFF"/>
        </w:rPr>
        <w:t>пансионата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располагает игровой площадкой на открытом воздухе, детской комнатой с играми и телевизором. Для ребят проводятся анимационные мероприятия</w:t>
      </w:r>
      <w:r w:rsidR="002A1DB7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</w:p>
    <w:p w:rsidR="002A1DB7" w:rsidRPr="00A37FD5" w:rsidRDefault="002A1DB7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A37FD5">
        <w:rPr>
          <w:rFonts w:ascii="Arial" w:hAnsi="Arial" w:cs="Arial"/>
          <w:sz w:val="21"/>
          <w:szCs w:val="21"/>
          <w:shd w:val="clear" w:color="auto" w:fill="FFFFFF"/>
        </w:rPr>
        <w:t>Н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>о главная забава и радость – море.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Дорога до 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городского пляжа составляет всего 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>8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0 м. 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>Пансионат расположен на окраине поселка, поэтому, от нас</w:t>
      </w:r>
      <w:r w:rsidR="0010404B">
        <w:rPr>
          <w:rFonts w:ascii="Arial" w:hAnsi="Arial" w:cs="Arial"/>
          <w:sz w:val="21"/>
          <w:szCs w:val="21"/>
          <w:shd w:val="clear" w:color="auto" w:fill="FFFFFF"/>
        </w:rPr>
        <w:t xml:space="preserve"> в сторону Лазаревской простирае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тся дикая пляжная полоса. Пляж- крупногалечный. Для желающих посетить мелкогалечный пляж организуется </w:t>
      </w:r>
      <w:r w:rsidR="00045469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бесплатный </w:t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>трансфер н</w:t>
      </w:r>
      <w:r w:rsidR="00045469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а микроавтобусе 4 раза в день. Автобус отходит от пансионата, время в пути- 5-7 минут. </w:t>
      </w:r>
    </w:p>
    <w:p w:rsidR="00355DE0" w:rsidRDefault="00355DE0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A37FD5">
        <w:rPr>
          <w:rFonts w:ascii="Arial" w:hAnsi="Arial" w:cs="Arial"/>
          <w:sz w:val="21"/>
          <w:szCs w:val="21"/>
          <w:shd w:val="clear" w:color="auto" w:fill="FFFFFF"/>
        </w:rPr>
        <w:t>Питание осуществляется в столовой пансионата. Завтрак по системе «шведский стол». Обед и ужин- по фиксированному меню Все блюда готовятся из свежих местных продуктов.</w:t>
      </w:r>
      <w:r w:rsidRPr="00A37FD5">
        <w:rPr>
          <w:rFonts w:ascii="Arial" w:hAnsi="Arial" w:cs="Arial"/>
          <w:sz w:val="21"/>
          <w:szCs w:val="21"/>
        </w:rPr>
        <w:br/>
      </w:r>
      <w:r w:rsidRPr="00A37FD5">
        <w:rPr>
          <w:rFonts w:ascii="Arial" w:hAnsi="Arial" w:cs="Arial"/>
          <w:sz w:val="21"/>
          <w:szCs w:val="21"/>
          <w:shd w:val="clear" w:color="auto" w:fill="FFFFFF"/>
        </w:rPr>
        <w:t>Вечером работает кафе.</w:t>
      </w:r>
    </w:p>
    <w:p w:rsidR="00355DE0" w:rsidRPr="00A37FD5" w:rsidRDefault="00355DE0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Удобное месторасположение </w:t>
      </w:r>
      <w:r w:rsidR="002A1DB7" w:rsidRPr="00A37FD5">
        <w:rPr>
          <w:rFonts w:ascii="Arial" w:hAnsi="Arial" w:cs="Arial"/>
          <w:sz w:val="21"/>
          <w:szCs w:val="21"/>
          <w:shd w:val="clear" w:color="auto" w:fill="FFFFFF"/>
        </w:rPr>
        <w:t>пансионата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располагает к экскурсионным походам и поездкам в живописные уголки окрестностей</w:t>
      </w:r>
      <w:r w:rsidR="00045469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Лоо и Сочи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: </w:t>
      </w:r>
      <w:r w:rsidR="00045469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33 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водопада</w:t>
      </w:r>
      <w:r w:rsidR="00045469" w:rsidRPr="00A37FD5">
        <w:rPr>
          <w:rFonts w:ascii="Arial" w:hAnsi="Arial" w:cs="Arial"/>
          <w:sz w:val="21"/>
          <w:szCs w:val="21"/>
          <w:shd w:val="clear" w:color="auto" w:fill="FFFFFF"/>
        </w:rPr>
        <w:t>, обзорная экскурсия по Сочи, в парки «Ривьера» и «Дендрарий». в Тисосамшитовую рощу Хосты и другие места.</w:t>
      </w:r>
      <w:r w:rsidR="003E7A12" w:rsidRPr="00A37FD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45469" w:rsidRPr="00A37FD5">
        <w:rPr>
          <w:rFonts w:ascii="Arial" w:hAnsi="Arial" w:cs="Arial"/>
          <w:sz w:val="21"/>
          <w:szCs w:val="21"/>
          <w:shd w:val="clear" w:color="auto" w:fill="FFFFFF"/>
        </w:rPr>
        <w:t>Очень удобное транспортное сообщение- дорога до Сочи на комфортабельной «Ласточке» вдоль живописного побережья займет всего 24 минуты.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В поселке Лоо расположен круглогодичный аквапарк «Аквалоо».</w:t>
      </w:r>
    </w:p>
    <w:p w:rsidR="00AF197C" w:rsidRPr="00A37FD5" w:rsidRDefault="002B1521">
      <w:pPr>
        <w:rPr>
          <w:rFonts w:ascii="Arial" w:hAnsi="Arial" w:cs="Arial"/>
          <w:sz w:val="21"/>
          <w:szCs w:val="21"/>
        </w:rPr>
      </w:pPr>
      <w:r w:rsidRPr="00A37FD5">
        <w:rPr>
          <w:rFonts w:ascii="Arial" w:hAnsi="Arial" w:cs="Arial"/>
          <w:sz w:val="21"/>
          <w:szCs w:val="21"/>
        </w:rPr>
        <w:br/>
      </w:r>
      <w:r w:rsidR="0098526A" w:rsidRPr="00A37FD5">
        <w:rPr>
          <w:rFonts w:ascii="Arial" w:hAnsi="Arial" w:cs="Arial"/>
          <w:sz w:val="21"/>
          <w:szCs w:val="21"/>
        </w:rPr>
        <w:br/>
      </w:r>
    </w:p>
    <w:p w:rsidR="00422BF0" w:rsidRPr="00A37FD5" w:rsidRDefault="00223893" w:rsidP="00422BF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A37FD5">
        <w:rPr>
          <w:rFonts w:ascii="Arial" w:eastAsia="Times New Roman" w:hAnsi="Arial" w:cs="Arial"/>
          <w:b/>
          <w:sz w:val="21"/>
          <w:szCs w:val="21"/>
          <w:lang w:eastAsia="ru-RU"/>
        </w:rPr>
        <w:lastRenderedPageBreak/>
        <w:t>Адрес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: 354208 г. Сочи, Лазаревский р-он, пос. Лоо, ул. Пограничная, д. 3. </w:t>
      </w:r>
    </w:p>
    <w:p w:rsidR="00422BF0" w:rsidRPr="00A37FD5" w:rsidRDefault="00422BF0" w:rsidP="00422BF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sz w:val="21"/>
          <w:szCs w:val="21"/>
        </w:rPr>
      </w:pPr>
      <w:r w:rsidRPr="00A37FD5">
        <w:rPr>
          <w:rFonts w:ascii="Arial" w:hAnsi="Arial" w:cs="Arial"/>
          <w:sz w:val="21"/>
          <w:szCs w:val="21"/>
        </w:rPr>
        <w:t>тел. 8-862-2527983, моб. +7 918 900-20-10,</w:t>
      </w:r>
    </w:p>
    <w:p w:rsidR="00223893" w:rsidRPr="00A37FD5" w:rsidRDefault="00422BF0" w:rsidP="00144F4F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A37FD5">
        <w:rPr>
          <w:rFonts w:ascii="Arial" w:hAnsi="Arial" w:cs="Arial"/>
          <w:sz w:val="21"/>
          <w:szCs w:val="21"/>
        </w:rPr>
        <w:t xml:space="preserve">эл.почта: </w:t>
      </w:r>
      <w:hyperlink r:id="rId5" w:history="1">
        <w:r w:rsidR="00355DE0" w:rsidRPr="009F3CF5">
          <w:rPr>
            <w:rStyle w:val="Hypertextovodkaz"/>
            <w:rFonts w:ascii="Arial" w:hAnsi="Arial" w:cs="Arial"/>
            <w:sz w:val="21"/>
            <w:szCs w:val="21"/>
            <w:lang w:val="en-US"/>
          </w:rPr>
          <w:t>hotelwaterloo</w:t>
        </w:r>
        <w:r w:rsidR="00355DE0" w:rsidRPr="009F3CF5">
          <w:rPr>
            <w:rStyle w:val="Hypertextovodkaz"/>
            <w:rFonts w:ascii="Arial" w:hAnsi="Arial" w:cs="Arial"/>
            <w:sz w:val="21"/>
            <w:szCs w:val="21"/>
          </w:rPr>
          <w:t>@</w:t>
        </w:r>
        <w:r w:rsidR="00355DE0" w:rsidRPr="009F3CF5">
          <w:rPr>
            <w:rStyle w:val="Hypertextovodkaz"/>
            <w:rFonts w:ascii="Arial" w:hAnsi="Arial" w:cs="Arial"/>
            <w:sz w:val="21"/>
            <w:szCs w:val="21"/>
            <w:lang w:val="en-US"/>
          </w:rPr>
          <w:t>gmail</w:t>
        </w:r>
        <w:r w:rsidR="00355DE0" w:rsidRPr="009F3CF5">
          <w:rPr>
            <w:rStyle w:val="Hypertextovodkaz"/>
            <w:rFonts w:ascii="Arial" w:hAnsi="Arial" w:cs="Arial"/>
            <w:sz w:val="21"/>
            <w:szCs w:val="21"/>
          </w:rPr>
          <w:t>.</w:t>
        </w:r>
        <w:r w:rsidR="00355DE0" w:rsidRPr="009F3CF5">
          <w:rPr>
            <w:rStyle w:val="Hypertextovodkaz"/>
            <w:rFonts w:ascii="Arial" w:hAnsi="Arial" w:cs="Arial"/>
            <w:sz w:val="21"/>
            <w:szCs w:val="21"/>
            <w:lang w:val="en-US"/>
          </w:rPr>
          <w:t>com</w:t>
        </w:r>
      </w:hyperlink>
      <w:r w:rsidR="00355DE0">
        <w:rPr>
          <w:rFonts w:ascii="Arial" w:hAnsi="Arial" w:cs="Arial"/>
          <w:sz w:val="21"/>
          <w:szCs w:val="21"/>
        </w:rPr>
        <w:t xml:space="preserve">. </w:t>
      </w:r>
      <w:r w:rsidR="00223893" w:rsidRPr="00A37FD5">
        <w:rPr>
          <w:rFonts w:ascii="Arial" w:eastAsia="Times New Roman" w:hAnsi="Arial" w:cs="Arial"/>
          <w:sz w:val="21"/>
          <w:szCs w:val="21"/>
          <w:lang w:eastAsia="ru-RU"/>
        </w:rPr>
        <w:t>Координаты: широта 43.705796,  долгота 39.58031</w:t>
      </w:r>
    </w:p>
    <w:p w:rsidR="00223893" w:rsidRPr="002B1521" w:rsidRDefault="00422BF0" w:rsidP="00144F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37FD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</w:t>
      </w:r>
      <w:r w:rsidR="00223893" w:rsidRPr="00A37FD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оездом:</w:t>
      </w:r>
      <w:r w:rsidR="00223893" w:rsidRPr="002B1521">
        <w:rPr>
          <w:rFonts w:ascii="Arial" w:eastAsia="Times New Roman" w:hAnsi="Arial" w:cs="Arial"/>
          <w:sz w:val="21"/>
          <w:szCs w:val="21"/>
          <w:lang w:eastAsia="ru-RU"/>
        </w:rPr>
        <w:t> до ст. Лоо</w:t>
      </w:r>
      <w:r w:rsidR="00223893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(останавливаются все поезда, кроме 102, 104)</w:t>
      </w:r>
    </w:p>
    <w:p w:rsidR="002B1521" w:rsidRPr="00A37FD5" w:rsidRDefault="00422BF0" w:rsidP="00144F4F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A37FD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Из</w:t>
      </w:r>
      <w:r w:rsidR="002B1521" w:rsidRPr="00A37FD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аэропорта: </w:t>
      </w:r>
      <w:r w:rsidR="002B1521" w:rsidRPr="00A37FD5">
        <w:rPr>
          <w:rFonts w:ascii="Arial" w:eastAsia="Times New Roman" w:hAnsi="Arial" w:cs="Arial"/>
          <w:sz w:val="21"/>
          <w:szCs w:val="21"/>
          <w:lang w:eastAsia="ru-RU"/>
        </w:rPr>
        <w:t>автобусом</w:t>
      </w:r>
      <w:r w:rsidR="00223893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№ 105</w:t>
      </w:r>
      <w:r w:rsidR="002B1521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до ж/д вокзала г. Сочи, из г. Сочи маршрутным </w:t>
      </w:r>
      <w:r w:rsidR="00223893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автобусом </w:t>
      </w:r>
      <w:r w:rsidR="002B1521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№ </w:t>
      </w:r>
      <w:r w:rsidR="00223893" w:rsidRPr="00A37FD5">
        <w:rPr>
          <w:rFonts w:ascii="Arial" w:eastAsia="Times New Roman" w:hAnsi="Arial" w:cs="Arial"/>
          <w:sz w:val="21"/>
          <w:szCs w:val="21"/>
          <w:lang w:eastAsia="ru-RU"/>
        </w:rPr>
        <w:t>76, 77 до ост. Окружная</w:t>
      </w:r>
      <w:r w:rsidR="002B1521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r w:rsidR="00223893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или </w:t>
      </w:r>
      <w:r w:rsidR="002B1521" w:rsidRPr="00A37FD5">
        <w:rPr>
          <w:rFonts w:ascii="Arial" w:eastAsia="Times New Roman" w:hAnsi="Arial" w:cs="Arial"/>
          <w:sz w:val="21"/>
          <w:szCs w:val="21"/>
          <w:lang w:eastAsia="ru-RU"/>
        </w:rPr>
        <w:t>электропоездом или другим транспортом следующим в Лоо</w:t>
      </w:r>
    </w:p>
    <w:p w:rsidR="00144F4F" w:rsidRPr="00A37FD5" w:rsidRDefault="00223893" w:rsidP="00144F4F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A37FD5">
        <w:rPr>
          <w:rFonts w:ascii="Arial" w:eastAsia="Times New Roman" w:hAnsi="Arial" w:cs="Arial"/>
          <w:b/>
          <w:sz w:val="21"/>
          <w:szCs w:val="21"/>
          <w:lang w:eastAsia="ru-RU"/>
        </w:rPr>
        <w:t>Трансфер тран</w:t>
      </w:r>
      <w:r w:rsidR="0010404B">
        <w:rPr>
          <w:rFonts w:ascii="Arial" w:eastAsia="Times New Roman" w:hAnsi="Arial" w:cs="Arial"/>
          <w:b/>
          <w:sz w:val="21"/>
          <w:szCs w:val="21"/>
          <w:lang w:eastAsia="ru-RU"/>
        </w:rPr>
        <w:t>с</w:t>
      </w:r>
      <w:r w:rsidRPr="00A37FD5">
        <w:rPr>
          <w:rFonts w:ascii="Arial" w:eastAsia="Times New Roman" w:hAnsi="Arial" w:cs="Arial"/>
          <w:b/>
          <w:sz w:val="21"/>
          <w:szCs w:val="21"/>
          <w:lang w:eastAsia="ru-RU"/>
        </w:rPr>
        <w:t>портом пансионата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>: от ж/д вокзала Лоо- 250 рублей</w:t>
      </w:r>
      <w:r w:rsidR="008438E8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за машину до 4 человек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>, от ж/д вокзала Сочи, Лазаревская- 1</w:t>
      </w:r>
      <w:r w:rsidR="008438E8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000 рублей. Водитель встречает у вагона. </w:t>
      </w:r>
      <w:r w:rsidR="008438E8" w:rsidRPr="00A37FD5">
        <w:rPr>
          <w:rFonts w:ascii="Arial" w:eastAsia="Times New Roman" w:hAnsi="Arial" w:cs="Arial"/>
          <w:sz w:val="21"/>
          <w:szCs w:val="21"/>
          <w:lang w:eastAsia="ru-RU"/>
        </w:rPr>
        <w:t>Трансфер из аэропорта Адлер– 2 000 рублей.</w:t>
      </w:r>
    </w:p>
    <w:p w:rsidR="00144F4F" w:rsidRDefault="00AF197C" w:rsidP="00144F4F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A37FD5">
        <w:rPr>
          <w:rFonts w:ascii="Arial" w:eastAsia="Times New Roman" w:hAnsi="Arial" w:cs="Arial"/>
          <w:b/>
          <w:sz w:val="21"/>
          <w:szCs w:val="21"/>
          <w:lang w:eastAsia="ru-RU"/>
        </w:rPr>
        <w:t>Расчетное время: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заезд после 12.00, </w:t>
      </w:r>
      <w:r w:rsidRPr="002B1521">
        <w:rPr>
          <w:rFonts w:ascii="Arial" w:eastAsia="Times New Roman" w:hAnsi="Arial" w:cs="Arial"/>
          <w:sz w:val="21"/>
          <w:szCs w:val="21"/>
          <w:lang w:eastAsia="ru-RU"/>
        </w:rPr>
        <w:t>выезд до 10.00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>.</w:t>
      </w:r>
      <w:r w:rsidR="00144F4F"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355DE0" w:rsidRPr="00A37FD5" w:rsidRDefault="00144F4F" w:rsidP="00355DE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2B1521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График работы службы приема и </w:t>
      </w:r>
      <w:r w:rsidRPr="00A37FD5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 </w:t>
      </w:r>
      <w:r w:rsidRPr="002B1521">
        <w:rPr>
          <w:rFonts w:ascii="Arial" w:eastAsia="Times New Roman" w:hAnsi="Arial" w:cs="Arial"/>
          <w:b/>
          <w:sz w:val="21"/>
          <w:szCs w:val="21"/>
          <w:lang w:eastAsia="ru-RU"/>
        </w:rPr>
        <w:t>размещения</w:t>
      </w:r>
      <w:r w:rsidRPr="002B1521">
        <w:rPr>
          <w:rFonts w:ascii="Arial" w:eastAsia="Times New Roman" w:hAnsi="Arial" w:cs="Arial"/>
          <w:sz w:val="21"/>
          <w:szCs w:val="21"/>
          <w:lang w:eastAsia="ru-RU"/>
        </w:rPr>
        <w:t xml:space="preserve">: 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>Круглосуточно</w:t>
      </w:r>
      <w:r w:rsidR="00BC7B7C" w:rsidRPr="00A37FD5">
        <w:rPr>
          <w:rFonts w:ascii="Arial" w:eastAsia="Times New Roman" w:hAnsi="Arial" w:cs="Arial"/>
          <w:sz w:val="21"/>
          <w:szCs w:val="21"/>
          <w:lang w:eastAsia="ru-RU"/>
        </w:rPr>
        <w:br/>
      </w:r>
      <w:r w:rsidR="00BC7B7C" w:rsidRPr="00A37FD5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A37FD5">
        <w:rPr>
          <w:rFonts w:ascii="Arial" w:eastAsia="Times New Roman" w:hAnsi="Arial" w:cs="Arial"/>
          <w:b/>
          <w:sz w:val="21"/>
          <w:szCs w:val="21"/>
          <w:lang w:eastAsia="ru-RU"/>
        </w:rPr>
        <w:t>Документы, необходимые при заселении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>: П</w:t>
      </w:r>
      <w:r w:rsidRPr="002B1521">
        <w:rPr>
          <w:rFonts w:ascii="Arial" w:eastAsia="Times New Roman" w:hAnsi="Arial" w:cs="Arial"/>
          <w:sz w:val="21"/>
          <w:szCs w:val="21"/>
          <w:lang w:eastAsia="ru-RU"/>
        </w:rPr>
        <w:t>утевка , паспорт (общегражданский), полис ОМС (обязательного медицинского страхования), для детей до 14 лет – свидетельство о рождении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. </w:t>
      </w:r>
      <w:r w:rsidR="00BC7B7C" w:rsidRPr="00A37FD5">
        <w:rPr>
          <w:rFonts w:ascii="Arial" w:eastAsia="Times New Roman" w:hAnsi="Arial" w:cs="Arial"/>
          <w:sz w:val="21"/>
          <w:szCs w:val="21"/>
          <w:lang w:eastAsia="ru-RU"/>
        </w:rPr>
        <w:br/>
      </w:r>
      <w:r w:rsidR="00BC7B7C" w:rsidRPr="00A37FD5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A37FD5">
        <w:rPr>
          <w:rFonts w:ascii="Arial" w:eastAsia="Times New Roman" w:hAnsi="Arial" w:cs="Arial"/>
          <w:b/>
          <w:sz w:val="21"/>
          <w:szCs w:val="21"/>
          <w:lang w:eastAsia="ru-RU"/>
        </w:rPr>
        <w:t>К</w:t>
      </w:r>
      <w:r w:rsidR="00AF197C" w:rsidRPr="00A37FD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урортный сбор</w:t>
      </w:r>
      <w:r w:rsidR="00BC7B7C" w:rsidRPr="00A37FD5">
        <w:rPr>
          <w:rFonts w:ascii="Arial" w:eastAsia="Times New Roman" w:hAnsi="Arial" w:cs="Arial"/>
          <w:bCs/>
          <w:sz w:val="21"/>
          <w:szCs w:val="21"/>
          <w:lang w:eastAsia="ru-RU"/>
        </w:rPr>
        <w:t>:</w:t>
      </w:r>
      <w:r w:rsidR="00AF197C" w:rsidRPr="00A37FD5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 </w:t>
      </w:r>
      <w:r w:rsidR="002B1521" w:rsidRPr="00A37FD5">
        <w:rPr>
          <w:rFonts w:ascii="Arial" w:eastAsia="Times New Roman" w:hAnsi="Arial" w:cs="Arial"/>
          <w:bCs/>
          <w:sz w:val="21"/>
          <w:szCs w:val="21"/>
          <w:lang w:eastAsia="ru-RU"/>
        </w:rPr>
        <w:t>С 16.07.2018 в Краснодарском Крае дополнительно оплачивается единоразовый курортный сбор в размере 10 руб. на 1 человека в сутки</w:t>
      </w:r>
      <w:r w:rsidR="002B1521" w:rsidRPr="00A37FD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. </w:t>
      </w:r>
      <w:r w:rsidR="002B1521" w:rsidRPr="002B1521">
        <w:rPr>
          <w:rFonts w:ascii="Arial" w:eastAsia="Times New Roman" w:hAnsi="Arial" w:cs="Arial"/>
          <w:sz w:val="21"/>
          <w:szCs w:val="21"/>
          <w:lang w:eastAsia="ru-RU"/>
        </w:rPr>
        <w:t>Оплата сбора производится на месте  при поселении. Плательщиками являются только совершеннолетние туристы ( проживающие в объектах размещения более 24 часов),кроме</w:t>
      </w:r>
      <w:hyperlink r:id="rId6" w:anchor="anchor-20171213-1615.html" w:history="1">
        <w:r w:rsidR="002B1521" w:rsidRPr="00A37FD5">
          <w:rPr>
            <w:rFonts w:ascii="Arial" w:eastAsia="Times New Roman" w:hAnsi="Arial" w:cs="Arial"/>
            <w:i/>
            <w:iCs/>
            <w:sz w:val="21"/>
            <w:szCs w:val="21"/>
            <w:lang w:eastAsia="ru-RU"/>
          </w:rPr>
          <w:t> </w:t>
        </w:r>
        <w:r w:rsidR="002B1521" w:rsidRPr="00A37FD5">
          <w:rPr>
            <w:rFonts w:ascii="Arial" w:eastAsia="Times New Roman" w:hAnsi="Arial" w:cs="Arial"/>
            <w:iCs/>
            <w:sz w:val="21"/>
            <w:szCs w:val="21"/>
            <w:lang w:eastAsia="ru-RU"/>
          </w:rPr>
          <w:t>лиц, освобожденных от уплаты курортного сбора</w:t>
        </w:r>
      </w:hyperlink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BC7B7C" w:rsidRPr="00A37FD5">
        <w:rPr>
          <w:rFonts w:ascii="Arial" w:eastAsia="Times New Roman" w:hAnsi="Arial" w:cs="Arial"/>
          <w:sz w:val="21"/>
          <w:szCs w:val="21"/>
          <w:lang w:eastAsia="ru-RU"/>
        </w:rPr>
        <w:br/>
      </w:r>
      <w:r w:rsidR="00BC7B7C" w:rsidRPr="00A37FD5">
        <w:rPr>
          <w:rFonts w:ascii="Arial" w:eastAsia="Times New Roman" w:hAnsi="Arial" w:cs="Arial"/>
          <w:sz w:val="21"/>
          <w:szCs w:val="21"/>
          <w:lang w:eastAsia="ru-RU"/>
        </w:rPr>
        <w:br/>
      </w:r>
      <w:r w:rsidR="00355DE0" w:rsidRPr="00355DE0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Курение </w:t>
      </w:r>
      <w:r w:rsidR="00355DE0">
        <w:rPr>
          <w:rFonts w:ascii="Arial" w:eastAsia="Times New Roman" w:hAnsi="Arial" w:cs="Arial"/>
          <w:sz w:val="21"/>
          <w:szCs w:val="21"/>
          <w:lang w:eastAsia="ru-RU"/>
        </w:rPr>
        <w:t>в номерах запрещено. Разрешено в специально отведенных беседках.</w:t>
      </w:r>
    </w:p>
    <w:p w:rsidR="002B1521" w:rsidRPr="002B1521" w:rsidRDefault="00144F4F" w:rsidP="00144F4F">
      <w:pPr>
        <w:shd w:val="clear" w:color="auto" w:fill="FFFFFF"/>
        <w:spacing w:after="525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2B1521">
        <w:rPr>
          <w:rFonts w:ascii="Arial" w:eastAsia="Times New Roman" w:hAnsi="Arial" w:cs="Arial"/>
          <w:b/>
          <w:sz w:val="21"/>
          <w:szCs w:val="21"/>
          <w:lang w:eastAsia="ru-RU"/>
        </w:rPr>
        <w:t>Животные</w:t>
      </w:r>
      <w:r w:rsidRPr="002B1521">
        <w:rPr>
          <w:rFonts w:ascii="Arial" w:eastAsia="Times New Roman" w:hAnsi="Arial" w:cs="Arial"/>
          <w:sz w:val="21"/>
          <w:szCs w:val="21"/>
          <w:lang w:eastAsia="ru-RU"/>
        </w:rPr>
        <w:t>: Размещение с животными запрещено</w:t>
      </w:r>
      <w:r w:rsidR="00BC7B7C" w:rsidRPr="00A37FD5">
        <w:rPr>
          <w:rFonts w:ascii="Arial" w:eastAsia="Times New Roman" w:hAnsi="Arial" w:cs="Arial"/>
          <w:sz w:val="21"/>
          <w:szCs w:val="21"/>
          <w:lang w:eastAsia="ru-RU"/>
        </w:rPr>
        <w:br/>
      </w:r>
      <w:r w:rsidR="00BC7B7C" w:rsidRPr="00A37FD5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A37FD5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Дополнительные услуги: 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Бесплатно: </w:t>
      </w:r>
      <w:r w:rsidRPr="002B1521">
        <w:rPr>
          <w:rFonts w:ascii="Arial" w:eastAsia="Times New Roman" w:hAnsi="Arial" w:cs="Arial"/>
          <w:sz w:val="21"/>
          <w:szCs w:val="21"/>
          <w:lang w:eastAsia="ru-RU"/>
        </w:rPr>
        <w:t>Wi-Fi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в номере</w:t>
      </w:r>
      <w:r w:rsidRPr="002B1521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2B1521">
        <w:rPr>
          <w:rFonts w:ascii="Arial" w:eastAsia="Times New Roman" w:hAnsi="Arial" w:cs="Arial"/>
          <w:sz w:val="21"/>
          <w:szCs w:val="21"/>
          <w:lang w:eastAsia="ru-RU"/>
        </w:rPr>
        <w:t xml:space="preserve">Wi-Fi в общественных зонах, на всей территории </w:t>
      </w:r>
      <w:r w:rsidR="00422BF0" w:rsidRPr="00A37FD5">
        <w:rPr>
          <w:rFonts w:ascii="Arial" w:eastAsia="Times New Roman" w:hAnsi="Arial" w:cs="Arial"/>
          <w:sz w:val="21"/>
          <w:szCs w:val="21"/>
          <w:lang w:eastAsia="ru-RU"/>
        </w:rPr>
        <w:t>пансионата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;  </w:t>
      </w:r>
      <w:r w:rsidR="002B1521" w:rsidRPr="002B1521">
        <w:rPr>
          <w:rFonts w:ascii="Arial" w:eastAsia="Times New Roman" w:hAnsi="Arial" w:cs="Arial"/>
          <w:sz w:val="21"/>
          <w:szCs w:val="21"/>
          <w:lang w:eastAsia="ru-RU"/>
        </w:rPr>
        <w:t xml:space="preserve">библиотека, </w:t>
      </w:r>
      <w:r w:rsidRPr="002B1521">
        <w:rPr>
          <w:rFonts w:ascii="Arial" w:eastAsia="Times New Roman" w:hAnsi="Arial" w:cs="Arial"/>
          <w:sz w:val="21"/>
          <w:szCs w:val="21"/>
          <w:lang w:eastAsia="ru-RU"/>
        </w:rPr>
        <w:t>гладильная доска, прокат утюга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BC7B7C" w:rsidRPr="00A37FD5">
        <w:rPr>
          <w:rFonts w:ascii="Arial" w:eastAsia="Times New Roman" w:hAnsi="Arial" w:cs="Arial"/>
          <w:b/>
          <w:sz w:val="21"/>
          <w:szCs w:val="21"/>
          <w:lang w:eastAsia="ru-RU"/>
        </w:rPr>
        <w:br/>
      </w:r>
      <w:r w:rsidR="002B1521" w:rsidRPr="002B1521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Платно:</w:t>
      </w:r>
      <w:r w:rsidR="002B1521" w:rsidRPr="002B152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2B1521">
        <w:rPr>
          <w:rFonts w:ascii="Arial" w:eastAsia="Times New Roman" w:hAnsi="Arial" w:cs="Arial"/>
          <w:sz w:val="21"/>
          <w:szCs w:val="21"/>
          <w:lang w:eastAsia="ru-RU"/>
        </w:rPr>
        <w:t>сувенирный магазин</w:t>
      </w:r>
      <w:r w:rsidRPr="00A37FD5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, </w:t>
      </w:r>
      <w:r w:rsidR="002B1521" w:rsidRPr="002B1521">
        <w:rPr>
          <w:rFonts w:ascii="Arial" w:eastAsia="Times New Roman" w:hAnsi="Arial" w:cs="Arial"/>
          <w:sz w:val="21"/>
          <w:szCs w:val="21"/>
          <w:lang w:eastAsia="ru-RU"/>
        </w:rPr>
        <w:t>вызов такси, прачечная (стирка и глажка одежды)</w:t>
      </w:r>
      <w:r w:rsidRPr="00A37FD5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2B1521" w:rsidRPr="002B1521" w:rsidRDefault="002B1521" w:rsidP="002B1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44F"/>
          <w:sz w:val="23"/>
          <w:szCs w:val="23"/>
          <w:lang w:eastAsia="ru-RU"/>
        </w:rPr>
      </w:pPr>
      <w:r w:rsidRPr="002B1521">
        <w:rPr>
          <w:rFonts w:ascii="Arial" w:eastAsia="Times New Roman" w:hAnsi="Arial" w:cs="Arial"/>
          <w:color w:val="3E444F"/>
          <w:sz w:val="23"/>
          <w:szCs w:val="23"/>
          <w:lang w:eastAsia="ru-RU"/>
        </w:rPr>
        <w:t> </w:t>
      </w:r>
    </w:p>
    <w:p w:rsidR="008438E8" w:rsidRDefault="008438E8" w:rsidP="002B1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C83"/>
          <w:sz w:val="23"/>
          <w:szCs w:val="23"/>
          <w:lang w:eastAsia="ru-RU"/>
        </w:rPr>
      </w:pPr>
    </w:p>
    <w:p w:rsidR="002B1521" w:rsidRPr="002B1521" w:rsidRDefault="002B1521" w:rsidP="002B1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44F"/>
          <w:sz w:val="23"/>
          <w:szCs w:val="23"/>
          <w:lang w:eastAsia="ru-RU"/>
        </w:rPr>
      </w:pPr>
      <w:r w:rsidRPr="002B1521">
        <w:rPr>
          <w:rFonts w:ascii="Arial" w:eastAsia="Times New Roman" w:hAnsi="Arial" w:cs="Arial"/>
          <w:color w:val="3E444F"/>
          <w:sz w:val="23"/>
          <w:szCs w:val="23"/>
          <w:lang w:eastAsia="ru-RU"/>
        </w:rPr>
        <w:t> </w:t>
      </w:r>
    </w:p>
    <w:p w:rsidR="002B1521" w:rsidRDefault="002B1521"/>
    <w:sectPr w:rsidR="002B1521" w:rsidSect="00C93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D508C"/>
    <w:multiLevelType w:val="multilevel"/>
    <w:tmpl w:val="CA5C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F2D2D"/>
    <w:multiLevelType w:val="multilevel"/>
    <w:tmpl w:val="C48C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521"/>
    <w:rsid w:val="00045469"/>
    <w:rsid w:val="0010404B"/>
    <w:rsid w:val="00144F4F"/>
    <w:rsid w:val="00223893"/>
    <w:rsid w:val="002A1DB7"/>
    <w:rsid w:val="002B1521"/>
    <w:rsid w:val="00355DE0"/>
    <w:rsid w:val="003E7A12"/>
    <w:rsid w:val="00422BF0"/>
    <w:rsid w:val="005360E5"/>
    <w:rsid w:val="008438E8"/>
    <w:rsid w:val="0098526A"/>
    <w:rsid w:val="00A37FD5"/>
    <w:rsid w:val="00A621BF"/>
    <w:rsid w:val="00AF197C"/>
    <w:rsid w:val="00B12DEF"/>
    <w:rsid w:val="00BC7B7C"/>
    <w:rsid w:val="00C937CC"/>
    <w:rsid w:val="00E4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7CC"/>
  </w:style>
  <w:style w:type="paragraph" w:styleId="Nadpis3">
    <w:name w:val="heading 3"/>
    <w:basedOn w:val="Normln"/>
    <w:link w:val="Nadpis3Char"/>
    <w:uiPriority w:val="9"/>
    <w:qFormat/>
    <w:rsid w:val="002B1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B15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iln">
    <w:name w:val="Strong"/>
    <w:basedOn w:val="Standardnpsmoodstavce"/>
    <w:uiPriority w:val="22"/>
    <w:qFormat/>
    <w:rsid w:val="002B152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B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textovodkaz">
    <w:name w:val="Hyperlink"/>
    <w:basedOn w:val="Standardnpsmoodstavce"/>
    <w:uiPriority w:val="99"/>
    <w:unhideWhenUsed/>
    <w:rsid w:val="002B1521"/>
    <w:rPr>
      <w:color w:val="0000FF"/>
      <w:u w:val="single"/>
    </w:rPr>
  </w:style>
  <w:style w:type="character" w:customStyle="1" w:styleId="articleid">
    <w:name w:val="article__id"/>
    <w:basedOn w:val="Standardnpsmoodstavce"/>
    <w:rsid w:val="002B1521"/>
  </w:style>
  <w:style w:type="paragraph" w:styleId="Odstavecseseznamem">
    <w:name w:val="List Paragraph"/>
    <w:basedOn w:val="Normln"/>
    <w:uiPriority w:val="34"/>
    <w:qFormat/>
    <w:rsid w:val="0022389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22BF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kladntextodsazenChar">
    <w:name w:val="Základní text odsazený Char"/>
    <w:basedOn w:val="Standardnpsmoodstavce"/>
    <w:link w:val="Zkladntextodsazen"/>
    <w:rsid w:val="00422B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2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51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848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557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2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3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2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BFCBD1"/>
            <w:right w:val="none" w:sz="0" w:space="0" w:color="auto"/>
          </w:divBdr>
        </w:div>
        <w:div w:id="13904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BFCBD1"/>
            <w:right w:val="none" w:sz="0" w:space="0" w:color="auto"/>
          </w:divBdr>
          <w:divsChild>
            <w:div w:id="98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772974">
              <w:marLeft w:val="0"/>
              <w:marRight w:val="0"/>
              <w:marTop w:val="450"/>
              <w:marBottom w:val="0"/>
              <w:divBdr>
                <w:top w:val="single" w:sz="6" w:space="8" w:color="FFC85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BFCBD1"/>
            <w:right w:val="none" w:sz="0" w:space="0" w:color="auto"/>
          </w:divBdr>
          <w:divsChild>
            <w:div w:id="2022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fin-tour.ru/destinations/rossiya/krasnodarskiy-kray/important/" TargetMode="External"/><Relationship Id="rId5" Type="http://schemas.openxmlformats.org/officeDocument/2006/relationships/hyperlink" Target="mailto:hotelwaterlo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czechvoyage</dc:creator>
  <cp:lastModifiedBy>czechvoyage</cp:lastModifiedBy>
  <cp:revision>5</cp:revision>
  <dcterms:created xsi:type="dcterms:W3CDTF">2020-01-28T12:05:00Z</dcterms:created>
  <dcterms:modified xsi:type="dcterms:W3CDTF">2020-01-28T14:25:00Z</dcterms:modified>
</cp:coreProperties>
</file>