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C0" w:rsidRDefault="00FE66C0" w:rsidP="00547E3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АКТ</w:t>
      </w:r>
    </w:p>
    <w:p w:rsidR="00547E3D" w:rsidRDefault="00FE66C0" w:rsidP="00547E3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проверки выполнения Соглашения по охране труда</w:t>
      </w:r>
    </w:p>
    <w:p w:rsidR="00FE66C0" w:rsidRDefault="00FE66C0" w:rsidP="00547E3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от «28» июня 2019г.</w:t>
      </w:r>
    </w:p>
    <w:p w:rsidR="00547E3D" w:rsidRDefault="00547E3D" w:rsidP="00547E3D">
      <w:pPr>
        <w:jc w:val="center"/>
        <w:rPr>
          <w:rFonts w:ascii="Times New Roman" w:hAnsi="Times New Roman"/>
          <w:b/>
          <w:szCs w:val="24"/>
        </w:rPr>
      </w:pPr>
    </w:p>
    <w:p w:rsidR="00547E3D" w:rsidRDefault="00FE66C0" w:rsidP="00E041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директор МБОУ ООШ села Филькино </w:t>
      </w:r>
      <w:proofErr w:type="spellStart"/>
      <w:r>
        <w:rPr>
          <w:rFonts w:ascii="Times New Roman" w:hAnsi="Times New Roman"/>
          <w:sz w:val="28"/>
          <w:szCs w:val="28"/>
        </w:rPr>
        <w:t>Кропотина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Геннадьевна и председатель первичной профсоюзной организации МБОУ ООШ села Филькино Антипова Вероника Вячеславовна</w:t>
      </w:r>
      <w:r w:rsidR="00B851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проверили выполнение Соглашения по охране труда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</w:t>
      </w:r>
      <w:r w:rsidRPr="00FE66C0">
        <w:rPr>
          <w:rFonts w:ascii="Times New Roman" w:hAnsi="Times New Roman"/>
          <w:sz w:val="28"/>
          <w:szCs w:val="28"/>
        </w:rPr>
        <w:t xml:space="preserve"> 2019 </w:t>
      </w:r>
      <w:r>
        <w:rPr>
          <w:rFonts w:ascii="Times New Roman" w:hAnsi="Times New Roman"/>
          <w:sz w:val="28"/>
          <w:szCs w:val="28"/>
        </w:rPr>
        <w:t>года.</w:t>
      </w:r>
    </w:p>
    <w:p w:rsidR="00547E3D" w:rsidRDefault="00547E3D" w:rsidP="00547E3D">
      <w:pPr>
        <w:rPr>
          <w:rFonts w:ascii="Times New Roman" w:hAnsi="Times New Roman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3"/>
        <w:gridCol w:w="2124"/>
        <w:gridCol w:w="1701"/>
        <w:gridCol w:w="709"/>
        <w:gridCol w:w="76"/>
        <w:gridCol w:w="1058"/>
        <w:gridCol w:w="2552"/>
        <w:gridCol w:w="2551"/>
      </w:tblGrid>
      <w:tr w:rsidR="001D6695" w:rsidTr="001D6695">
        <w:trPr>
          <w:trHeight w:val="13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№ п-п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Наименование мероприятий, предусмотренных Соглашением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Отметка о выполнении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Ассигновано по соглашению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695" w:rsidRPr="00913D78" w:rsidRDefault="001D6695" w:rsidP="00913D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 израсходовано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Оценка качества выполненной работы и эффективность проведенных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6695" w:rsidRPr="001D6695" w:rsidRDefault="001D6695">
            <w:pPr>
              <w:jc w:val="center"/>
              <w:rPr>
                <w:rFonts w:ascii="Times New Roman" w:hAnsi="Times New Roman"/>
                <w:szCs w:val="24"/>
              </w:rPr>
            </w:pPr>
            <w:r w:rsidRPr="001D6695">
              <w:rPr>
                <w:rFonts w:ascii="Times New Roman" w:hAnsi="Times New Roman"/>
                <w:szCs w:val="24"/>
              </w:rPr>
              <w:t>Причина невыполнения мероприятий</w:t>
            </w:r>
          </w:p>
        </w:tc>
      </w:tr>
      <w:tr w:rsidR="001D6695" w:rsidTr="001D669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E212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1D6695" w:rsidTr="001D6695">
        <w:tc>
          <w:tcPr>
            <w:tcW w:w="155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>. ОРГАНИЗАЦИОННЫЕ МЕРОПРИЯТИЯ</w:t>
            </w:r>
          </w:p>
        </w:tc>
      </w:tr>
      <w:tr w:rsidR="001D6695" w:rsidTr="00B851A7">
        <w:trPr>
          <w:trHeight w:val="234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Pr="002D76C9" w:rsidRDefault="001D6695" w:rsidP="00913D78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Pr="002D76C9" w:rsidRDefault="001D6695" w:rsidP="00B851A7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Специальная оценка условий труда в соответствии с Федеральным законом    № 426 от 28 декабря 2013 г., приказ Минтруда РФ № 33 от  24.01.2014г.  «</w:t>
            </w:r>
            <w:r w:rsidRPr="002D76C9">
              <w:rPr>
                <w:rFonts w:ascii="Times New Roman" w:hAnsi="Times New Roman"/>
                <w:color w:val="000000"/>
                <w:szCs w:val="24"/>
              </w:rPr>
              <w:t xml:space="preserve">Об утверждении Методики проведения специальной оценки условий труда», </w:t>
            </w:r>
            <w:r w:rsidRPr="002D76C9">
              <w:rPr>
                <w:rFonts w:ascii="Times New Roman" w:hAnsi="Times New Roman"/>
                <w:szCs w:val="24"/>
              </w:rPr>
              <w:t xml:space="preserve"> и производственный контроль на рабочих местах</w:t>
            </w:r>
            <w:r w:rsidR="00C4130F">
              <w:rPr>
                <w:rFonts w:ascii="Times New Roman" w:hAnsi="Times New Roman"/>
                <w:szCs w:val="24"/>
              </w:rPr>
              <w:t xml:space="preserve"> (Филиал)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Pr="002D76C9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Pr="002D76C9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Бюджетные средства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Pr="002D76C9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48000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Pr="002D76C9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rPr>
                <w:rFonts w:ascii="Times New Roman" w:hAnsi="Times New Roman"/>
                <w:szCs w:val="24"/>
              </w:rPr>
            </w:pPr>
          </w:p>
        </w:tc>
      </w:tr>
      <w:tr w:rsidR="001D6695" w:rsidTr="001D669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работников безопасным методам  и приемам работы в соответствии с требованиями ГОСТ 12.0.00А-90 ССБТ «Организация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обучения по безопасности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труда. Общие положения».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1D669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и проверка знаний по охране труда в соответствии с постановлением Минтруда России и Минобразования России от 13 января 2003 года №1/29 «Об  утверждении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Порядка обучения по охране труда и проверки </w:t>
            </w:r>
            <w:proofErr w:type="gramStart"/>
            <w:r>
              <w:rPr>
                <w:rFonts w:ascii="Times New Roman" w:hAnsi="Times New Roman"/>
                <w:szCs w:val="24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 организации»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F70C4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Организация, обновление уголка по охране труда.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18316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3059D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Разработка и утверждение программы вводного, первичного  и отдельно программ инструктажа на рабочем месте, а также полный те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кст вв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одного и первичного инструктажа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13618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3059D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Обеспечение журналами регистрации инструктажа вводного и на рабочем месте по утвержденным Минтрудом России образцам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E262C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3059D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Обеспечение законодательными и  иными нормативно-правовыми актами по охране труда и пожарной безопасности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350C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и утверждение перечней профессий и видов работ:</w:t>
            </w:r>
          </w:p>
          <w:p w:rsidR="00620382" w:rsidRDefault="00620382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необходим предварительный и периодический медицинский осмотр;</w:t>
            </w:r>
          </w:p>
          <w:p w:rsidR="00620382" w:rsidRDefault="00620382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работники, к которым предъявляются повышенные требования безопасности;</w:t>
            </w:r>
          </w:p>
          <w:p w:rsidR="00620382" w:rsidRDefault="00620382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полагается компенсация за работу в опасных и вредных условиях труда;</w:t>
            </w:r>
          </w:p>
          <w:p w:rsidR="00620382" w:rsidRDefault="00620382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работники, которые обеспечиваются средствами индивидуальной защиты;</w:t>
            </w:r>
          </w:p>
          <w:p w:rsidR="00620382" w:rsidRDefault="00620382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положено мыло и другие обезвреживающие средства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D2360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Проведение общего технического осмотра зданий и других сооружений на соответствие безопасной </w:t>
            </w:r>
            <w:r>
              <w:rPr>
                <w:rFonts w:ascii="Times New Roman" w:hAnsi="Times New Roman"/>
                <w:szCs w:val="24"/>
              </w:rPr>
              <w:lastRenderedPageBreak/>
              <w:t>эксплуатации.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8A1AE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комиссии по охране на паритетных основах с профсоюзной организацией.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6E68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Организация и проведение административно-общественного контроля по охране труда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9C5DD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Организация и проведение инструктажей по электробезопасности (1 группа)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AC773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Обсуждение и утверждение плана работы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F81A0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Разработка и утверждение плана мероприятий по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пожарной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и электробезопасности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A7718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Корректировка и утверждение плана мероприятий по организации ГО и действия в ЧС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935B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Разработка и утверждение плана мероприятий по предупреждению ДДТТ и соблюдению ПДД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F72C9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Разработка и утверждение плана мероприятий по предупреждению школьного травматизма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816AF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Издание приказа о создании комиссии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E70B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Издание приказа о режиме работы ОУ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F2112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Организация совещаний по обсуждению вопросов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и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соблюдению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ТБ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226A6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Выполнение мероприятий по устранение недостатков по предписаниям органов надзора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27179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Обновлению планов эвакуации, табличек,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283C6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 xml:space="preserve">Проведение инструктажей по ОТ с </w:t>
            </w:r>
            <w:r w:rsidRPr="008478C0">
              <w:rPr>
                <w:rFonts w:ascii="Times New Roman" w:hAnsi="Times New Roman"/>
                <w:szCs w:val="24"/>
              </w:rPr>
              <w:lastRenderedPageBreak/>
              <w:t>работниками школы</w:t>
            </w:r>
            <w:r>
              <w:rPr>
                <w:rFonts w:ascii="Times New Roman" w:hAnsi="Times New Roman"/>
                <w:szCs w:val="24"/>
              </w:rPr>
              <w:t xml:space="preserve"> и филиала</w:t>
            </w:r>
            <w:proofErr w:type="gram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4E1F5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Заключение соглашения по ОТ с профсоюзным комитетом и обеспечение его выполнения</w:t>
            </w:r>
            <w:proofErr w:type="gram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95683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Подведение итогов выполнения соглашения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 совместно с профсоюзным комитетом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9876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Составление графиков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CC18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478C0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Проведение обучения вновь принятых педагогических работников по вопросам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ОТ</w:t>
            </w:r>
            <w:proofErr w:type="gram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EC1D7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соблюдения правил пожарной безопасности при проведении соревнований</w:t>
            </w:r>
          </w:p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1D6695" w:rsidTr="001D6695">
        <w:tc>
          <w:tcPr>
            <w:tcW w:w="155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Cs w:val="24"/>
              </w:rPr>
              <w:t>. ТЕХНИЧЕСКИЕ МЕРОПРИЯТИЯ</w:t>
            </w:r>
          </w:p>
        </w:tc>
      </w:tr>
      <w:tr w:rsidR="00620382" w:rsidTr="006203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Очистка воздуховодов и вентиляционных установок, осветительной арматуры, окон, фрамуг и их покраска.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A441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Нанесение на рабочие столы цветовой маркировки </w:t>
            </w:r>
            <w:proofErr w:type="gramStart"/>
            <w:r>
              <w:rPr>
                <w:rFonts w:ascii="Times New Roman" w:hAnsi="Times New Roman"/>
                <w:szCs w:val="24"/>
              </w:rPr>
              <w:t>согласно требований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2.4.2.1178-02. Постановление Минздрава РФ от 28.11.2002 г. № 44.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1D6695" w:rsidTr="001D6695">
        <w:tc>
          <w:tcPr>
            <w:tcW w:w="155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>. ЛЕЧЕБНО-ПРОФИЛАКТИЧЕСКИЕ И САНИТАРНО-БЫТОВЫЕ МЕРОПРИЯТИЯ</w:t>
            </w:r>
          </w:p>
        </w:tc>
      </w:tr>
      <w:tr w:rsidR="00620382" w:rsidTr="005E6EF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Укомплектование медикаментами аптечек первой медицинской помощи в соответствии с рекомендациями Минздрава России  (протокол №2 от 05.04.2000)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997C2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Pr="008134B3" w:rsidRDefault="00620382" w:rsidP="00913D7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 xml:space="preserve">Проведение вакцинопрофилактики в </w:t>
            </w:r>
            <w:r w:rsidRPr="008134B3">
              <w:rPr>
                <w:rFonts w:ascii="Times New Roman" w:hAnsi="Times New Roman"/>
                <w:szCs w:val="24"/>
              </w:rPr>
              <w:lastRenderedPageBreak/>
              <w:t xml:space="preserve">соответствии с ФЗ </w:t>
            </w:r>
            <w:r w:rsidRPr="008134B3">
              <w:rPr>
                <w:rFonts w:ascii="Times New Roman" w:eastAsia="Calibri" w:hAnsi="Times New Roman"/>
                <w:szCs w:val="24"/>
              </w:rPr>
              <w:t>«Об иммунопрофилактике инфекционных болезней» N 157-ФЗ от 17 сентября 1998 г.</w:t>
            </w:r>
            <w:proofErr w:type="gramStart"/>
            <w:r w:rsidRPr="008134B3">
              <w:rPr>
                <w:rFonts w:ascii="Times New Roman" w:eastAsia="Calibri" w:hAnsi="Times New Roman"/>
                <w:szCs w:val="24"/>
              </w:rPr>
              <w:t xml:space="preserve"> ,</w:t>
            </w:r>
            <w:proofErr w:type="gramEnd"/>
            <w:r w:rsidRPr="008134B3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8134B3">
              <w:rPr>
                <w:rFonts w:ascii="Times New Roman" w:hAnsi="Times New Roman"/>
                <w:szCs w:val="24"/>
              </w:rPr>
              <w:t>ФЗ от 21 ноября 2011 г. N 323-ФЗ "Об основах охраны  здоровья граждан в РФ".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1D6695" w:rsidTr="001D6695">
        <w:tc>
          <w:tcPr>
            <w:tcW w:w="155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ОБЕСПЕЧЕНИЮ СРЕДСТВАМИ ИНДИВИДУАЛЬНОЙ ЗАЩИТЫ</w:t>
            </w:r>
          </w:p>
        </w:tc>
      </w:tr>
      <w:tr w:rsidR="00620382" w:rsidTr="000444C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Выдача средств индивидуальной защиты в соответствии с Типовыми отраслевыми нормами, утвержденными постановлением Министерства труда России в 1997-2001 гг. с изменениями и дополнениями, утвержденными постановлением Минтруда России от 21.11.1999 г. № 39.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5B2B9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работников мылом, смывающими и обезжиривающими средствами в соответствии с установленными нормами.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620382" w:rsidTr="001F539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Регулярное обеспечение индивидуальными средствами защиты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1D6695" w:rsidTr="001D6695">
        <w:tc>
          <w:tcPr>
            <w:tcW w:w="155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695" w:rsidRDefault="001D6695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ПОЖАРНОЙ БЕЗОПАСНОСТИ</w:t>
            </w:r>
          </w:p>
        </w:tc>
      </w:tr>
      <w:tr w:rsidR="00620382" w:rsidTr="00423A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Разработка, утверждение по согласованию с профкомом инструкций о мерах пожарной безопасности в соответствии с требованиями ГОСТ 12.07.2004 года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382" w:rsidRDefault="0062038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82" w:rsidRDefault="00620382">
            <w:pPr>
              <w:rPr>
                <w:rFonts w:ascii="Times New Roman" w:hAnsi="Times New Roman"/>
                <w:szCs w:val="24"/>
              </w:rPr>
            </w:pPr>
          </w:p>
        </w:tc>
      </w:tr>
      <w:tr w:rsidR="007D6B6D" w:rsidTr="0096175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B6D" w:rsidRDefault="007D6B6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B6D" w:rsidRDefault="007D6B6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и свободный доступ к первичным средствам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пожаротуше-ния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(песок, огнетушители и др.)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B6D" w:rsidRDefault="007D6B6D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B6D" w:rsidRDefault="007D6B6D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B6D" w:rsidRDefault="007D6B6D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B6D" w:rsidRDefault="007D6B6D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B6D" w:rsidRDefault="007D6B6D">
            <w:pPr>
              <w:rPr>
                <w:rFonts w:ascii="Times New Roman" w:hAnsi="Times New Roman"/>
                <w:szCs w:val="24"/>
              </w:rPr>
            </w:pPr>
          </w:p>
        </w:tc>
      </w:tr>
      <w:tr w:rsidR="00703ED3" w:rsidTr="00676D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ED3" w:rsidRDefault="00703ED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ED3" w:rsidRDefault="00703ED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обучения работающих и обучающих мерам пожарной безопасности, особенно в ЧС и проведении тренировок по эвакуации всего персонала.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ED3" w:rsidRDefault="00703ED3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ED3" w:rsidRDefault="00703ED3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ED3" w:rsidRDefault="00703ED3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ED3" w:rsidRDefault="00703ED3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ED3" w:rsidRDefault="00703ED3">
            <w:pPr>
              <w:rPr>
                <w:rFonts w:ascii="Times New Roman" w:hAnsi="Times New Roman"/>
                <w:szCs w:val="24"/>
              </w:rPr>
            </w:pPr>
          </w:p>
        </w:tc>
      </w:tr>
      <w:tr w:rsidR="00E212D2" w:rsidTr="006A58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запасных эвакуационных выходов в чистоте и свободном доступе к ним.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D2" w:rsidRDefault="00E212D2">
            <w:pPr>
              <w:rPr>
                <w:rFonts w:ascii="Times New Roman" w:hAnsi="Times New Roman"/>
                <w:szCs w:val="24"/>
              </w:rPr>
            </w:pPr>
          </w:p>
        </w:tc>
      </w:tr>
      <w:tr w:rsidR="00E212D2" w:rsidTr="00DF16B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исправности электроустановок, электрических выключателей, контрольно-измерительных приборов и защитного заземления.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D2" w:rsidRDefault="00E212D2">
            <w:pPr>
              <w:rPr>
                <w:rFonts w:ascii="Times New Roman" w:hAnsi="Times New Roman"/>
                <w:szCs w:val="24"/>
              </w:rPr>
            </w:pPr>
          </w:p>
        </w:tc>
      </w:tr>
      <w:tr w:rsidR="00E212D2" w:rsidTr="007F0EC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Разработка схемы оповещения при 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пожаре.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D2" w:rsidRDefault="00E212D2">
            <w:pPr>
              <w:rPr>
                <w:rFonts w:ascii="Times New Roman" w:hAnsi="Times New Roman"/>
                <w:szCs w:val="24"/>
              </w:rPr>
            </w:pPr>
          </w:p>
        </w:tc>
      </w:tr>
      <w:tr w:rsidR="00E212D2" w:rsidTr="00DF267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дымоходов и вентиляционных систем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D2" w:rsidRDefault="00E212D2">
            <w:pPr>
              <w:rPr>
                <w:rFonts w:ascii="Times New Roman" w:hAnsi="Times New Roman"/>
                <w:szCs w:val="24"/>
              </w:rPr>
            </w:pPr>
          </w:p>
        </w:tc>
      </w:tr>
      <w:tr w:rsidR="00E212D2" w:rsidTr="00A766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Перезарядка химических, пенных, переносных огнетушителей, а также порошковых.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D2" w:rsidRDefault="00E212D2">
            <w:pPr>
              <w:rPr>
                <w:rFonts w:ascii="Times New Roman" w:hAnsi="Times New Roman"/>
                <w:szCs w:val="24"/>
              </w:rPr>
            </w:pPr>
          </w:p>
        </w:tc>
      </w:tr>
      <w:tr w:rsidR="00E212D2" w:rsidTr="007A526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Pr="002472CF" w:rsidRDefault="00E212D2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472CF">
              <w:rPr>
                <w:rFonts w:ascii="Times New Roman" w:hAnsi="Times New Roman"/>
                <w:szCs w:val="24"/>
              </w:rPr>
              <w:t>Проведение тренировочных мероприятий по эвакуации персонала и обучающихся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D2" w:rsidRDefault="00E212D2" w:rsidP="00C57E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D2" w:rsidRDefault="00E212D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47E3D" w:rsidRDefault="00547E3D" w:rsidP="00547E3D">
      <w:pPr>
        <w:jc w:val="center"/>
        <w:rPr>
          <w:rFonts w:ascii="Times New Roman" w:hAnsi="Times New Roman"/>
          <w:sz w:val="32"/>
          <w:szCs w:val="32"/>
        </w:rPr>
      </w:pPr>
    </w:p>
    <w:p w:rsidR="00547E3D" w:rsidRDefault="008D77BB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3D2E5A">
        <w:rPr>
          <w:rFonts w:ascii="Times New Roman" w:hAnsi="Times New Roman"/>
          <w:sz w:val="28"/>
          <w:szCs w:val="28"/>
        </w:rPr>
        <w:t xml:space="preserve">МБОУ ООШ с. </w:t>
      </w:r>
      <w:proofErr w:type="gramStart"/>
      <w:r w:rsidR="003D2E5A">
        <w:rPr>
          <w:rFonts w:ascii="Times New Roman" w:hAnsi="Times New Roman"/>
          <w:sz w:val="28"/>
          <w:szCs w:val="28"/>
        </w:rPr>
        <w:t>Филькино</w:t>
      </w:r>
      <w:proofErr w:type="gramEnd"/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  <w:t xml:space="preserve">  </w:t>
      </w:r>
      <w:r w:rsidR="003D2E5A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="003D2E5A">
        <w:rPr>
          <w:rFonts w:ascii="Times New Roman" w:hAnsi="Times New Roman"/>
          <w:sz w:val="28"/>
          <w:szCs w:val="28"/>
        </w:rPr>
        <w:t>Н.Г.Кропотина</w:t>
      </w:r>
      <w:proofErr w:type="spellEnd"/>
    </w:p>
    <w:p w:rsidR="00547E3D" w:rsidRDefault="00547E3D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47E3D" w:rsidRDefault="00547E3D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6560E1">
        <w:rPr>
          <w:rFonts w:ascii="Times New Roman" w:hAnsi="Times New Roman"/>
          <w:sz w:val="28"/>
          <w:szCs w:val="28"/>
        </w:rPr>
        <w:t xml:space="preserve">ППО </w:t>
      </w:r>
      <w:r w:rsidR="00C4130F">
        <w:rPr>
          <w:rFonts w:ascii="Times New Roman" w:hAnsi="Times New Roman"/>
          <w:sz w:val="28"/>
          <w:szCs w:val="28"/>
        </w:rPr>
        <w:t xml:space="preserve">МБОУ ООШ </w:t>
      </w:r>
      <w:proofErr w:type="spellStart"/>
      <w:r w:rsidR="00C4130F">
        <w:rPr>
          <w:rFonts w:ascii="Times New Roman" w:hAnsi="Times New Roman"/>
          <w:sz w:val="28"/>
          <w:szCs w:val="28"/>
        </w:rPr>
        <w:t>с.Филькино</w:t>
      </w:r>
      <w:proofErr w:type="spellEnd"/>
      <w:r w:rsidR="00C4130F">
        <w:rPr>
          <w:rFonts w:ascii="Times New Roman" w:hAnsi="Times New Roman"/>
          <w:sz w:val="28"/>
          <w:szCs w:val="28"/>
        </w:rPr>
        <w:tab/>
        <w:t xml:space="preserve">  </w:t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C413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BF">
        <w:rPr>
          <w:rFonts w:ascii="Times New Roman" w:hAnsi="Times New Roman"/>
          <w:sz w:val="28"/>
          <w:szCs w:val="28"/>
        </w:rPr>
        <w:t>В.В.Антипова</w:t>
      </w:r>
      <w:proofErr w:type="spellEnd"/>
    </w:p>
    <w:p w:rsidR="00C4130F" w:rsidRDefault="00C4130F" w:rsidP="00547E3D">
      <w:pPr>
        <w:rPr>
          <w:rFonts w:ascii="Times New Roman" w:hAnsi="Times New Roman"/>
          <w:sz w:val="28"/>
          <w:szCs w:val="28"/>
        </w:rPr>
      </w:pPr>
    </w:p>
    <w:sectPr w:rsidR="00C4130F" w:rsidSect="00E212D2">
      <w:pgSz w:w="16838" w:h="11906" w:orient="landscape"/>
      <w:pgMar w:top="567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1CC4"/>
    <w:multiLevelType w:val="hybridMultilevel"/>
    <w:tmpl w:val="A0E28B4E"/>
    <w:lvl w:ilvl="0" w:tplc="3F82C61A">
      <w:numFmt w:val="bullet"/>
      <w:lvlText w:val="•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D"/>
    <w:rsid w:val="00015EE3"/>
    <w:rsid w:val="00052494"/>
    <w:rsid w:val="00057FA5"/>
    <w:rsid w:val="00097387"/>
    <w:rsid w:val="000A6227"/>
    <w:rsid w:val="001D6695"/>
    <w:rsid w:val="001E3492"/>
    <w:rsid w:val="00245701"/>
    <w:rsid w:val="002472CF"/>
    <w:rsid w:val="00272F95"/>
    <w:rsid w:val="00274CBF"/>
    <w:rsid w:val="00291541"/>
    <w:rsid w:val="002C15B1"/>
    <w:rsid w:val="002D76C9"/>
    <w:rsid w:val="003059D0"/>
    <w:rsid w:val="00333924"/>
    <w:rsid w:val="0035509D"/>
    <w:rsid w:val="003D2E5A"/>
    <w:rsid w:val="003D7B68"/>
    <w:rsid w:val="00414C85"/>
    <w:rsid w:val="00463EA3"/>
    <w:rsid w:val="00494781"/>
    <w:rsid w:val="004B261C"/>
    <w:rsid w:val="004B2623"/>
    <w:rsid w:val="004B7EAC"/>
    <w:rsid w:val="00543790"/>
    <w:rsid w:val="00547E3D"/>
    <w:rsid w:val="005C6159"/>
    <w:rsid w:val="005E1ABF"/>
    <w:rsid w:val="006074CF"/>
    <w:rsid w:val="00610B8E"/>
    <w:rsid w:val="00620382"/>
    <w:rsid w:val="00643411"/>
    <w:rsid w:val="006560E1"/>
    <w:rsid w:val="006946C2"/>
    <w:rsid w:val="006A2F5A"/>
    <w:rsid w:val="006D2D1F"/>
    <w:rsid w:val="006D756F"/>
    <w:rsid w:val="00703ED3"/>
    <w:rsid w:val="00792CDF"/>
    <w:rsid w:val="007D6B6D"/>
    <w:rsid w:val="00804BBE"/>
    <w:rsid w:val="008134B3"/>
    <w:rsid w:val="008478C0"/>
    <w:rsid w:val="00884B17"/>
    <w:rsid w:val="008C1083"/>
    <w:rsid w:val="008D77BB"/>
    <w:rsid w:val="008F58E6"/>
    <w:rsid w:val="00913D78"/>
    <w:rsid w:val="00916FC8"/>
    <w:rsid w:val="009333CA"/>
    <w:rsid w:val="00961BFD"/>
    <w:rsid w:val="00971450"/>
    <w:rsid w:val="00980BD2"/>
    <w:rsid w:val="009B681F"/>
    <w:rsid w:val="00A70A61"/>
    <w:rsid w:val="00AC6309"/>
    <w:rsid w:val="00B2375A"/>
    <w:rsid w:val="00B851A7"/>
    <w:rsid w:val="00BC6EB1"/>
    <w:rsid w:val="00BF330C"/>
    <w:rsid w:val="00C27D64"/>
    <w:rsid w:val="00C40914"/>
    <w:rsid w:val="00C4130F"/>
    <w:rsid w:val="00CC0D3F"/>
    <w:rsid w:val="00CF7ADC"/>
    <w:rsid w:val="00D16B55"/>
    <w:rsid w:val="00D93382"/>
    <w:rsid w:val="00DB463D"/>
    <w:rsid w:val="00E04194"/>
    <w:rsid w:val="00E212D2"/>
    <w:rsid w:val="00E238F7"/>
    <w:rsid w:val="00EC0281"/>
    <w:rsid w:val="00FA2B3C"/>
    <w:rsid w:val="00FE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DCD5-280C-425B-8CB5-264630F7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14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2019-07-29T06:36:00Z</cp:lastPrinted>
  <dcterms:created xsi:type="dcterms:W3CDTF">2019-06-25T08:11:00Z</dcterms:created>
  <dcterms:modified xsi:type="dcterms:W3CDTF">2019-07-29T06:38:00Z</dcterms:modified>
</cp:coreProperties>
</file>